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F99" w:rsidRDefault="00CC7040">
      <w:pPr>
        <w:pStyle w:val="a3"/>
        <w:spacing w:before="11"/>
        <w:jc w:val="center"/>
        <w:rPr>
          <w:rFonts w:cs="新細明體"/>
          <w:sz w:val="32"/>
          <w:szCs w:val="32"/>
          <w:lang w:eastAsia="zh-TW"/>
        </w:rPr>
      </w:pPr>
      <w:r>
        <w:rPr>
          <w:rFonts w:cs="新細明體"/>
          <w:sz w:val="32"/>
          <w:szCs w:val="32"/>
          <w:lang w:eastAsia="zh-TW"/>
        </w:rPr>
        <w:t>花蓮縣</w:t>
      </w:r>
      <w:r>
        <w:rPr>
          <w:rFonts w:cs="新細明體"/>
          <w:sz w:val="32"/>
          <w:szCs w:val="32"/>
          <w:lang w:eastAsia="zh-TW"/>
        </w:rPr>
        <w:t>111</w:t>
      </w:r>
      <w:r>
        <w:rPr>
          <w:rFonts w:cs="新細明體"/>
          <w:sz w:val="32"/>
          <w:szCs w:val="32"/>
          <w:lang w:eastAsia="zh-TW"/>
        </w:rPr>
        <w:t>學年度花蓮縣戶外教育及海洋教育中心</w:t>
      </w:r>
    </w:p>
    <w:p w:rsidR="00687F99" w:rsidRDefault="00CC7040">
      <w:pPr>
        <w:pStyle w:val="a3"/>
        <w:spacing w:before="11"/>
        <w:jc w:val="center"/>
        <w:rPr>
          <w:rFonts w:cs="新細明體"/>
          <w:sz w:val="32"/>
          <w:szCs w:val="32"/>
          <w:lang w:eastAsia="zh-TW"/>
        </w:rPr>
      </w:pPr>
      <w:r>
        <w:rPr>
          <w:rFonts w:cs="新細明體"/>
          <w:sz w:val="32"/>
          <w:szCs w:val="32"/>
          <w:lang w:eastAsia="zh-TW"/>
        </w:rPr>
        <w:t>112</w:t>
      </w:r>
      <w:r>
        <w:rPr>
          <w:rFonts w:cs="新細明體"/>
          <w:sz w:val="32"/>
          <w:szCs w:val="32"/>
          <w:lang w:eastAsia="zh-TW"/>
        </w:rPr>
        <w:t>年海洋教育</w:t>
      </w:r>
      <w:proofErr w:type="gramStart"/>
      <w:r>
        <w:rPr>
          <w:rFonts w:cs="新細明體"/>
          <w:sz w:val="32"/>
          <w:szCs w:val="32"/>
          <w:lang w:eastAsia="zh-TW"/>
        </w:rPr>
        <w:t>週</w:t>
      </w:r>
      <w:proofErr w:type="gramEnd"/>
      <w:r>
        <w:rPr>
          <w:rFonts w:cs="新細明體"/>
          <w:sz w:val="32"/>
          <w:szCs w:val="32"/>
          <w:lang w:eastAsia="zh-TW"/>
        </w:rPr>
        <w:t>活動</w:t>
      </w:r>
    </w:p>
    <w:p w:rsidR="00687F99" w:rsidRDefault="00CC7040">
      <w:pPr>
        <w:pStyle w:val="a3"/>
        <w:spacing w:before="11"/>
        <w:jc w:val="center"/>
        <w:rPr>
          <w:rFonts w:cs="Arial"/>
          <w:sz w:val="32"/>
          <w:szCs w:val="32"/>
          <w:lang w:eastAsia="zh-TW"/>
        </w:rPr>
      </w:pPr>
      <w:r>
        <w:rPr>
          <w:rFonts w:cs="Arial"/>
          <w:sz w:val="32"/>
          <w:szCs w:val="32"/>
          <w:lang w:eastAsia="zh-TW"/>
        </w:rPr>
        <w:t>第二屆「</w:t>
      </w:r>
      <w:proofErr w:type="gramStart"/>
      <w:r>
        <w:rPr>
          <w:rFonts w:cs="Arial"/>
          <w:sz w:val="32"/>
          <w:szCs w:val="32"/>
          <w:lang w:eastAsia="zh-TW"/>
        </w:rPr>
        <w:t>撿塑</w:t>
      </w:r>
      <w:proofErr w:type="gramEnd"/>
      <w:r>
        <w:rPr>
          <w:rFonts w:cs="Arial"/>
          <w:sz w:val="32"/>
          <w:szCs w:val="32"/>
          <w:lang w:eastAsia="zh-TW"/>
        </w:rPr>
        <w:t>.</w:t>
      </w:r>
      <w:proofErr w:type="gramStart"/>
      <w:r>
        <w:rPr>
          <w:rFonts w:cs="Arial"/>
          <w:sz w:val="32"/>
          <w:szCs w:val="32"/>
          <w:lang w:eastAsia="zh-TW"/>
        </w:rPr>
        <w:t>減塑」海廢</w:t>
      </w:r>
      <w:proofErr w:type="gramEnd"/>
      <w:r>
        <w:rPr>
          <w:rFonts w:cs="Arial"/>
          <w:sz w:val="32"/>
          <w:szCs w:val="32"/>
          <w:lang w:eastAsia="zh-TW"/>
        </w:rPr>
        <w:t>創作比賽</w:t>
      </w:r>
    </w:p>
    <w:p w:rsidR="00687F99" w:rsidRDefault="00687F99">
      <w:pPr>
        <w:pStyle w:val="a3"/>
        <w:spacing w:before="11"/>
        <w:jc w:val="center"/>
        <w:rPr>
          <w:b/>
          <w:sz w:val="29"/>
          <w:lang w:eastAsia="zh-TW"/>
        </w:rPr>
      </w:pPr>
    </w:p>
    <w:p w:rsidR="00687F99" w:rsidRDefault="00CC7040">
      <w:pPr>
        <w:pStyle w:val="a3"/>
        <w:spacing w:before="11" w:line="360" w:lineRule="auto"/>
        <w:jc w:val="center"/>
        <w:rPr>
          <w:lang w:eastAsia="zh-TW"/>
        </w:rPr>
      </w:pPr>
      <w:r>
        <w:rPr>
          <w:rFonts w:ascii="新細明體" w:eastAsia="新細明體" w:hAnsi="新細明體"/>
          <w:sz w:val="24"/>
          <w:szCs w:val="24"/>
          <w:lang w:eastAsia="zh-TW"/>
        </w:rPr>
        <w:t>源起</w:t>
      </w:r>
    </w:p>
    <w:p w:rsidR="00687F99" w:rsidRDefault="00CC7040">
      <w:pPr>
        <w:pStyle w:val="a3"/>
        <w:spacing w:before="11" w:line="360" w:lineRule="auto"/>
        <w:ind w:firstLine="480"/>
        <w:rPr>
          <w:lang w:eastAsia="zh-TW"/>
        </w:rPr>
      </w:pPr>
      <w:r>
        <w:rPr>
          <w:rFonts w:ascii="新細明體" w:eastAsia="新細明體" w:hAnsi="新細明體"/>
          <w:sz w:val="24"/>
          <w:szCs w:val="24"/>
          <w:lang w:eastAsia="zh-TW"/>
        </w:rPr>
        <w:t>花蓮的海岸不只有石頭、斷崖，還有許多住海邊或是來自大海的生物，當然也有許多人們所留下來的痕跡，到海邊走走將發現來自大海的寶藏，再隨手帶走沿途的</w:t>
      </w:r>
      <w:bookmarkStart w:id="0" w:name="_GoBack"/>
      <w:bookmarkEnd w:id="0"/>
      <w:r>
        <w:rPr>
          <w:rFonts w:ascii="新細明體" w:eastAsia="新細明體" w:hAnsi="新細明體"/>
          <w:sz w:val="24"/>
          <w:szCs w:val="24"/>
          <w:lang w:eastAsia="zh-TW"/>
        </w:rPr>
        <w:t>垃圾，</w:t>
      </w:r>
      <w:proofErr w:type="gramStart"/>
      <w:r>
        <w:rPr>
          <w:rFonts w:ascii="新細明體" w:eastAsia="新細明體" w:hAnsi="新細明體"/>
          <w:sz w:val="24"/>
          <w:szCs w:val="24"/>
          <w:lang w:eastAsia="zh-TW"/>
        </w:rPr>
        <w:t>參與海廢創作</w:t>
      </w:r>
      <w:proofErr w:type="gramEnd"/>
      <w:r>
        <w:rPr>
          <w:rFonts w:ascii="新細明體" w:eastAsia="新細明體" w:hAnsi="新細明體"/>
          <w:sz w:val="24"/>
          <w:szCs w:val="24"/>
          <w:lang w:eastAsia="zh-TW"/>
        </w:rPr>
        <w:t>比賽，賦予它新的生命力。我們希望舉每年都能辦一次海洋廢棄物創作比賽，激發花蓮縣內學子對於海洋永續的興趣，並引領他們從小開始認識、愛護海洋。透過創作的形式，讓學生們了解海洋廢棄物對環境造成的危害，並提倡環保理念，引導他們從小養成環保習慣，建立起良好的環保意識和親海、</w:t>
      </w:r>
      <w:proofErr w:type="gramStart"/>
      <w:r>
        <w:rPr>
          <w:rFonts w:ascii="新細明體" w:eastAsia="新細明體" w:hAnsi="新細明體"/>
          <w:sz w:val="24"/>
          <w:szCs w:val="24"/>
          <w:lang w:eastAsia="zh-TW"/>
        </w:rPr>
        <w:t>知海</w:t>
      </w:r>
      <w:proofErr w:type="gramEnd"/>
      <w:r>
        <w:rPr>
          <w:rFonts w:ascii="新細明體" w:eastAsia="新細明體" w:hAnsi="新細明體"/>
          <w:sz w:val="24"/>
          <w:szCs w:val="24"/>
          <w:lang w:eastAsia="zh-TW"/>
        </w:rPr>
        <w:t>、愛海的生活素養。</w:t>
      </w:r>
    </w:p>
    <w:p w:rsidR="00687F99" w:rsidRDefault="00687F99">
      <w:pPr>
        <w:pStyle w:val="4"/>
        <w:rPr>
          <w:lang w:eastAsia="zh-TW"/>
        </w:rPr>
      </w:pPr>
    </w:p>
    <w:p w:rsidR="00687F99" w:rsidRDefault="00CC7040">
      <w:pPr>
        <w:pStyle w:val="a3"/>
        <w:spacing w:line="360" w:lineRule="auto"/>
        <w:ind w:right="126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一、活動依據：教育部國民及學前教育署</w:t>
      </w:r>
      <w:r>
        <w:rPr>
          <w:sz w:val="24"/>
          <w:szCs w:val="24"/>
          <w:lang w:eastAsia="zh-TW"/>
        </w:rPr>
        <w:t>111</w:t>
      </w:r>
      <w:r>
        <w:rPr>
          <w:sz w:val="24"/>
          <w:szCs w:val="24"/>
          <w:lang w:eastAsia="zh-TW"/>
        </w:rPr>
        <w:t>學年戶外與海洋教育實</w:t>
      </w:r>
      <w:r>
        <w:rPr>
          <w:sz w:val="24"/>
          <w:szCs w:val="24"/>
          <w:lang w:eastAsia="zh-TW"/>
        </w:rPr>
        <w:t>施計畫。</w:t>
      </w:r>
    </w:p>
    <w:p w:rsidR="00687F99" w:rsidRDefault="00CC7040">
      <w:pPr>
        <w:pStyle w:val="a3"/>
        <w:spacing w:line="360" w:lineRule="auto"/>
        <w:ind w:left="1692" w:right="126" w:hanging="1692"/>
        <w:rPr>
          <w:lang w:eastAsia="zh-TW"/>
        </w:rPr>
      </w:pPr>
      <w:r>
        <w:rPr>
          <w:sz w:val="24"/>
          <w:szCs w:val="24"/>
          <w:lang w:eastAsia="zh-TW"/>
        </w:rPr>
        <w:t>二、活動主題：</w:t>
      </w:r>
      <w:r>
        <w:rPr>
          <w:b/>
          <w:sz w:val="24"/>
          <w:szCs w:val="24"/>
          <w:lang w:eastAsia="zh-TW"/>
        </w:rPr>
        <w:t>國小組</w:t>
      </w:r>
      <w:r>
        <w:rPr>
          <w:b/>
          <w:sz w:val="24"/>
          <w:szCs w:val="24"/>
          <w:lang w:eastAsia="zh-TW"/>
        </w:rPr>
        <w:t>-</w:t>
      </w:r>
      <w:r>
        <w:rPr>
          <w:b/>
          <w:sz w:val="24"/>
          <w:szCs w:val="24"/>
          <w:lang w:eastAsia="zh-TW"/>
        </w:rPr>
        <w:t>海洋生物</w:t>
      </w:r>
      <w:r>
        <w:rPr>
          <w:b/>
          <w:sz w:val="24"/>
          <w:szCs w:val="24"/>
          <w:lang w:eastAsia="zh-TW"/>
        </w:rPr>
        <w:t>-</w:t>
      </w:r>
      <w:r>
        <w:rPr>
          <w:b/>
          <w:sz w:val="24"/>
          <w:szCs w:val="24"/>
          <w:lang w:eastAsia="zh-TW"/>
        </w:rPr>
        <w:t>使用海洋廢棄物創作各種海洋生物，呈現出大海的豐富生命，若以花蓮在地沿海常見的海洋生物更佳。</w:t>
      </w:r>
      <w:r>
        <w:rPr>
          <w:b/>
          <w:sz w:val="24"/>
          <w:szCs w:val="24"/>
          <w:lang w:eastAsia="zh-TW"/>
        </w:rPr>
        <w:br/>
      </w:r>
      <w:r>
        <w:rPr>
          <w:b/>
          <w:sz w:val="24"/>
          <w:szCs w:val="24"/>
          <w:lang w:eastAsia="zh-TW"/>
        </w:rPr>
        <w:t>國高中組</w:t>
      </w:r>
      <w:r>
        <w:rPr>
          <w:b/>
          <w:sz w:val="24"/>
          <w:szCs w:val="24"/>
          <w:lang w:eastAsia="zh-TW"/>
        </w:rPr>
        <w:t>-</w:t>
      </w:r>
      <w:r>
        <w:rPr>
          <w:b/>
          <w:sz w:val="24"/>
          <w:szCs w:val="24"/>
          <w:lang w:eastAsia="zh-TW"/>
        </w:rPr>
        <w:t>實用創意</w:t>
      </w:r>
      <w:r>
        <w:rPr>
          <w:b/>
          <w:sz w:val="24"/>
          <w:szCs w:val="24"/>
          <w:lang w:eastAsia="zh-TW"/>
        </w:rPr>
        <w:t>-</w:t>
      </w:r>
      <w:r>
        <w:rPr>
          <w:b/>
          <w:sz w:val="24"/>
          <w:szCs w:val="24"/>
          <w:lang w:eastAsia="zh-TW"/>
        </w:rPr>
        <w:t>將海洋廢棄物和其他材料結合，創作出令人驚</w:t>
      </w:r>
      <w:proofErr w:type="gramStart"/>
      <w:r>
        <w:rPr>
          <w:b/>
          <w:sz w:val="24"/>
          <w:szCs w:val="24"/>
          <w:lang w:eastAsia="zh-TW"/>
        </w:rPr>
        <w:t>艷</w:t>
      </w:r>
      <w:proofErr w:type="gramEnd"/>
      <w:r>
        <w:rPr>
          <w:b/>
          <w:sz w:val="24"/>
          <w:szCs w:val="24"/>
          <w:lang w:eastAsia="zh-TW"/>
        </w:rPr>
        <w:t>的日常用品。</w:t>
      </w:r>
    </w:p>
    <w:p w:rsidR="00687F99" w:rsidRDefault="00CC7040">
      <w:pPr>
        <w:pStyle w:val="a3"/>
        <w:spacing w:line="360" w:lineRule="auto"/>
        <w:ind w:left="118" w:right="126" w:hanging="118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三、主辦單位：花蓮縣政府、花蓮縣教育處課程科</w:t>
      </w:r>
    </w:p>
    <w:p w:rsidR="00687F99" w:rsidRDefault="00CC7040">
      <w:pPr>
        <w:pStyle w:val="a3"/>
        <w:spacing w:line="360" w:lineRule="auto"/>
        <w:ind w:left="118" w:right="126" w:hanging="118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四、承辦單位：新城鄉康樂國小</w:t>
      </w:r>
    </w:p>
    <w:p w:rsidR="00687F99" w:rsidRDefault="00CC7040">
      <w:pPr>
        <w:pStyle w:val="a3"/>
        <w:spacing w:line="360" w:lineRule="auto"/>
        <w:ind w:left="118" w:right="126" w:hanging="118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五、協辦單位：秀林鄉文蘭國小</w:t>
      </w:r>
    </w:p>
    <w:p w:rsidR="00687F99" w:rsidRDefault="00CC7040">
      <w:pPr>
        <w:pStyle w:val="4"/>
        <w:spacing w:line="360" w:lineRule="auto"/>
        <w:ind w:left="0"/>
        <w:jc w:val="both"/>
        <w:rPr>
          <w:b w:val="0"/>
          <w:bCs w:val="0"/>
          <w:sz w:val="24"/>
          <w:szCs w:val="24"/>
          <w:lang w:eastAsia="zh-TW"/>
        </w:rPr>
      </w:pPr>
      <w:r>
        <w:rPr>
          <w:b w:val="0"/>
          <w:bCs w:val="0"/>
          <w:sz w:val="24"/>
          <w:szCs w:val="24"/>
          <w:lang w:eastAsia="zh-TW"/>
        </w:rPr>
        <w:t>六、參賽對象</w:t>
      </w:r>
    </w:p>
    <w:p w:rsidR="00687F99" w:rsidRDefault="00CC7040">
      <w:pPr>
        <w:pStyle w:val="a3"/>
        <w:spacing w:line="360" w:lineRule="auto"/>
        <w:ind w:left="826" w:right="264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花蓮縣</w:t>
      </w:r>
      <w:r>
        <w:rPr>
          <w:sz w:val="24"/>
          <w:szCs w:val="24"/>
          <w:lang w:eastAsia="zh-TW"/>
        </w:rPr>
        <w:t>111</w:t>
      </w:r>
      <w:r>
        <w:rPr>
          <w:sz w:val="24"/>
          <w:szCs w:val="24"/>
          <w:lang w:eastAsia="zh-TW"/>
        </w:rPr>
        <w:t>學年度公私立國小及國高中學生，每件參賽作品之作者至多</w:t>
      </w:r>
      <w:r>
        <w:rPr>
          <w:sz w:val="24"/>
          <w:szCs w:val="24"/>
          <w:lang w:eastAsia="zh-TW"/>
        </w:rPr>
        <w:t>2</w:t>
      </w:r>
      <w:r>
        <w:rPr>
          <w:sz w:val="24"/>
          <w:szCs w:val="24"/>
          <w:lang w:eastAsia="zh-TW"/>
        </w:rPr>
        <w:t>人，可</w:t>
      </w:r>
      <w:proofErr w:type="gramStart"/>
      <w:r>
        <w:rPr>
          <w:sz w:val="24"/>
          <w:szCs w:val="24"/>
          <w:lang w:eastAsia="zh-TW"/>
        </w:rPr>
        <w:t>跨班跨</w:t>
      </w:r>
      <w:proofErr w:type="gramEnd"/>
      <w:r>
        <w:rPr>
          <w:sz w:val="24"/>
          <w:szCs w:val="24"/>
          <w:lang w:eastAsia="zh-TW"/>
        </w:rPr>
        <w:t>校合作。</w:t>
      </w:r>
    </w:p>
    <w:p w:rsidR="00687F99" w:rsidRDefault="00CC7040">
      <w:pPr>
        <w:pStyle w:val="4"/>
        <w:spacing w:line="360" w:lineRule="auto"/>
        <w:ind w:left="0"/>
        <w:jc w:val="both"/>
        <w:rPr>
          <w:b w:val="0"/>
          <w:sz w:val="24"/>
          <w:szCs w:val="24"/>
          <w:lang w:eastAsia="zh-TW"/>
        </w:rPr>
      </w:pPr>
      <w:r>
        <w:rPr>
          <w:b w:val="0"/>
          <w:sz w:val="24"/>
          <w:szCs w:val="24"/>
          <w:lang w:eastAsia="zh-TW"/>
        </w:rPr>
        <w:t>七、報名方式</w:t>
      </w:r>
    </w:p>
    <w:p w:rsidR="00687F99" w:rsidRDefault="00CC7040">
      <w:pPr>
        <w:pStyle w:val="4"/>
        <w:spacing w:line="360" w:lineRule="auto"/>
        <w:ind w:left="1273" w:hanging="708"/>
        <w:jc w:val="both"/>
        <w:rPr>
          <w:lang w:eastAsia="zh-TW"/>
        </w:rPr>
      </w:pPr>
      <w:r>
        <w:rPr>
          <w:b w:val="0"/>
          <w:sz w:val="24"/>
          <w:szCs w:val="24"/>
          <w:lang w:eastAsia="zh-TW"/>
        </w:rPr>
        <w:t>(</w:t>
      </w:r>
      <w:proofErr w:type="gramStart"/>
      <w:r>
        <w:rPr>
          <w:b w:val="0"/>
          <w:sz w:val="24"/>
          <w:szCs w:val="24"/>
          <w:lang w:eastAsia="zh-TW"/>
        </w:rPr>
        <w:t>一</w:t>
      </w:r>
      <w:proofErr w:type="gramEnd"/>
      <w:r>
        <w:rPr>
          <w:b w:val="0"/>
          <w:sz w:val="24"/>
          <w:szCs w:val="24"/>
          <w:lang w:eastAsia="zh-TW"/>
        </w:rPr>
        <w:t>)</w:t>
      </w:r>
      <w:r>
        <w:rPr>
          <w:b w:val="0"/>
          <w:sz w:val="24"/>
          <w:szCs w:val="24"/>
          <w:lang w:eastAsia="zh-TW"/>
        </w:rPr>
        <w:t>、</w:t>
      </w:r>
      <w:r>
        <w:rPr>
          <w:b w:val="0"/>
          <w:spacing w:val="-3"/>
          <w:sz w:val="24"/>
          <w:szCs w:val="24"/>
          <w:lang w:eastAsia="zh-TW"/>
        </w:rPr>
        <w:t>報名時間自</w:t>
      </w:r>
      <w:r>
        <w:rPr>
          <w:b w:val="0"/>
          <w:bCs w:val="0"/>
          <w:sz w:val="24"/>
          <w:szCs w:val="24"/>
          <w:lang w:eastAsia="zh-TW"/>
        </w:rPr>
        <w:t>112/6/5</w:t>
      </w:r>
      <w:r>
        <w:rPr>
          <w:b w:val="0"/>
          <w:bCs w:val="0"/>
          <w:sz w:val="24"/>
          <w:szCs w:val="24"/>
          <w:lang w:eastAsia="zh-TW"/>
        </w:rPr>
        <w:t>日上</w:t>
      </w:r>
      <w:r>
        <w:rPr>
          <w:b w:val="0"/>
          <w:spacing w:val="-22"/>
          <w:sz w:val="24"/>
          <w:szCs w:val="24"/>
          <w:lang w:eastAsia="zh-TW"/>
        </w:rPr>
        <w:t>午八</w:t>
      </w:r>
      <w:r>
        <w:rPr>
          <w:b w:val="0"/>
          <w:sz w:val="24"/>
          <w:szCs w:val="24"/>
          <w:lang w:eastAsia="zh-TW"/>
        </w:rPr>
        <w:t>時</w:t>
      </w:r>
      <w:r>
        <w:rPr>
          <w:b w:val="0"/>
          <w:bCs w:val="0"/>
          <w:sz w:val="24"/>
          <w:szCs w:val="24"/>
          <w:lang w:eastAsia="zh-TW"/>
        </w:rPr>
        <w:t>～</w:t>
      </w:r>
      <w:r>
        <w:rPr>
          <w:b w:val="0"/>
          <w:bCs w:val="0"/>
          <w:sz w:val="24"/>
          <w:szCs w:val="24"/>
          <w:lang w:eastAsia="zh-TW"/>
        </w:rPr>
        <w:t>112/6/9</w:t>
      </w:r>
      <w:r>
        <w:rPr>
          <w:b w:val="0"/>
          <w:bCs w:val="0"/>
          <w:sz w:val="24"/>
          <w:szCs w:val="24"/>
          <w:lang w:eastAsia="zh-TW"/>
        </w:rPr>
        <w:t>日</w:t>
      </w:r>
      <w:r>
        <w:rPr>
          <w:b w:val="0"/>
          <w:spacing w:val="-22"/>
          <w:sz w:val="24"/>
          <w:szCs w:val="24"/>
          <w:lang w:eastAsia="zh-TW"/>
        </w:rPr>
        <w:t>下午</w:t>
      </w:r>
      <w:r>
        <w:rPr>
          <w:b w:val="0"/>
          <w:sz w:val="24"/>
          <w:szCs w:val="24"/>
          <w:lang w:eastAsia="zh-TW"/>
        </w:rPr>
        <w:t>四時止</w:t>
      </w:r>
      <w:r>
        <w:rPr>
          <w:rFonts w:ascii="新細明體" w:eastAsia="新細明體" w:hAnsi="新細明體"/>
          <w:b w:val="0"/>
          <w:sz w:val="24"/>
          <w:szCs w:val="24"/>
          <w:lang w:eastAsia="zh-TW"/>
        </w:rPr>
        <w:t>，</w:t>
      </w:r>
      <w:r>
        <w:rPr>
          <w:bCs w:val="0"/>
          <w:sz w:val="24"/>
          <w:szCs w:val="24"/>
          <w:lang w:eastAsia="zh-TW"/>
        </w:rPr>
        <w:t>親送或郵寄</w:t>
      </w:r>
      <w:r>
        <w:rPr>
          <w:b w:val="0"/>
          <w:bCs w:val="0"/>
          <w:sz w:val="24"/>
          <w:szCs w:val="24"/>
          <w:lang w:eastAsia="zh-TW"/>
        </w:rPr>
        <w:t>至</w:t>
      </w:r>
      <w:r>
        <w:rPr>
          <w:b w:val="0"/>
          <w:sz w:val="24"/>
          <w:szCs w:val="24"/>
          <w:lang w:eastAsia="zh-TW"/>
        </w:rPr>
        <w:t>康樂國小</w:t>
      </w:r>
      <w:r>
        <w:rPr>
          <w:sz w:val="24"/>
          <w:szCs w:val="24"/>
          <w:lang w:eastAsia="zh-TW"/>
        </w:rPr>
        <w:t>971</w:t>
      </w:r>
      <w:r>
        <w:rPr>
          <w:sz w:val="24"/>
          <w:szCs w:val="24"/>
          <w:lang w:eastAsia="zh-TW"/>
        </w:rPr>
        <w:t>花蓮縣新城鄉康樂一街</w:t>
      </w:r>
      <w:r>
        <w:rPr>
          <w:sz w:val="24"/>
          <w:szCs w:val="24"/>
          <w:lang w:eastAsia="zh-TW"/>
        </w:rPr>
        <w:t>38</w:t>
      </w:r>
      <w:r>
        <w:rPr>
          <w:sz w:val="24"/>
          <w:szCs w:val="24"/>
          <w:lang w:eastAsia="zh-TW"/>
        </w:rPr>
        <w:t>號李國華主任收</w:t>
      </w:r>
      <w:r>
        <w:rPr>
          <w:b w:val="0"/>
          <w:sz w:val="24"/>
          <w:szCs w:val="24"/>
          <w:lang w:eastAsia="zh-TW"/>
        </w:rPr>
        <w:t>（</w:t>
      </w:r>
      <w:r>
        <w:rPr>
          <w:bCs w:val="0"/>
          <w:sz w:val="24"/>
          <w:szCs w:val="24"/>
          <w:lang w:eastAsia="zh-TW"/>
        </w:rPr>
        <w:t>郵</w:t>
      </w:r>
      <w:r>
        <w:rPr>
          <w:sz w:val="24"/>
          <w:szCs w:val="24"/>
          <w:lang w:eastAsia="zh-TW"/>
        </w:rPr>
        <w:t>寄請妥善包裝並以郵戳日期為憑</w:t>
      </w:r>
      <w:r>
        <w:rPr>
          <w:b w:val="0"/>
          <w:sz w:val="24"/>
          <w:szCs w:val="24"/>
          <w:lang w:eastAsia="zh-TW"/>
        </w:rPr>
        <w:t>）。</w:t>
      </w:r>
    </w:p>
    <w:p w:rsidR="00687F99" w:rsidRDefault="00CC7040">
      <w:pPr>
        <w:pStyle w:val="a3"/>
        <w:spacing w:line="360" w:lineRule="auto"/>
        <w:ind w:left="1273" w:right="-46" w:hanging="708"/>
        <w:rPr>
          <w:lang w:eastAsia="zh-TW"/>
        </w:rPr>
      </w:pPr>
      <w:r>
        <w:rPr>
          <w:sz w:val="24"/>
          <w:szCs w:val="24"/>
          <w:lang w:eastAsia="zh-TW"/>
        </w:rPr>
        <w:t>(</w:t>
      </w:r>
      <w:r>
        <w:rPr>
          <w:sz w:val="24"/>
          <w:szCs w:val="24"/>
          <w:lang w:eastAsia="zh-TW"/>
        </w:rPr>
        <w:t>二</w:t>
      </w:r>
      <w:r>
        <w:rPr>
          <w:sz w:val="24"/>
          <w:szCs w:val="24"/>
          <w:lang w:eastAsia="zh-TW"/>
        </w:rPr>
        <w:t>)</w:t>
      </w:r>
      <w:r>
        <w:rPr>
          <w:sz w:val="24"/>
          <w:szCs w:val="24"/>
          <w:lang w:eastAsia="zh-TW"/>
        </w:rPr>
        <w:t>、請自花蓮縣教育處或公文系統下載寫報名表，填寫紙本報名表</w:t>
      </w:r>
      <w:r>
        <w:rPr>
          <w:sz w:val="24"/>
          <w:szCs w:val="24"/>
          <w:lang w:eastAsia="zh-TW"/>
        </w:rPr>
        <w:t>1</w:t>
      </w:r>
      <w:r>
        <w:rPr>
          <w:sz w:val="24"/>
          <w:szCs w:val="24"/>
          <w:lang w:eastAsia="zh-TW"/>
        </w:rPr>
        <w:t>式</w:t>
      </w:r>
      <w:r>
        <w:rPr>
          <w:sz w:val="24"/>
          <w:szCs w:val="24"/>
          <w:lang w:eastAsia="zh-TW"/>
        </w:rPr>
        <w:t>1</w:t>
      </w:r>
      <w:r>
        <w:rPr>
          <w:sz w:val="24"/>
          <w:szCs w:val="24"/>
          <w:lang w:eastAsia="zh-TW"/>
        </w:rPr>
        <w:t>份連同作品繳交</w:t>
      </w:r>
      <w:r>
        <w:rPr>
          <w:rFonts w:ascii="新細明體" w:eastAsia="新細明體" w:hAnsi="新細明體"/>
          <w:b/>
          <w:sz w:val="24"/>
          <w:szCs w:val="24"/>
          <w:lang w:eastAsia="zh-TW"/>
        </w:rPr>
        <w:t>，</w:t>
      </w:r>
      <w:r>
        <w:rPr>
          <w:w w:val="95"/>
          <w:sz w:val="24"/>
          <w:szCs w:val="24"/>
          <w:lang w:eastAsia="zh-TW"/>
        </w:rPr>
        <w:t>依參賽</w:t>
      </w:r>
      <w:r>
        <w:rPr>
          <w:sz w:val="24"/>
          <w:szCs w:val="24"/>
          <w:lang w:eastAsia="zh-TW"/>
        </w:rPr>
        <w:t>人員勾選</w:t>
      </w:r>
      <w:r>
        <w:rPr>
          <w:b/>
          <w:sz w:val="24"/>
          <w:szCs w:val="24"/>
          <w:lang w:eastAsia="zh-TW"/>
        </w:rPr>
        <w:t>「國高中組」或「國小組」</w:t>
      </w:r>
      <w:r>
        <w:rPr>
          <w:sz w:val="24"/>
          <w:szCs w:val="24"/>
          <w:lang w:eastAsia="zh-TW"/>
        </w:rPr>
        <w:t>報名。</w:t>
      </w:r>
    </w:p>
    <w:p w:rsidR="00687F99" w:rsidRDefault="00687F99">
      <w:pPr>
        <w:pStyle w:val="a3"/>
        <w:spacing w:line="360" w:lineRule="auto"/>
        <w:ind w:left="564" w:hanging="1"/>
        <w:rPr>
          <w:sz w:val="24"/>
          <w:szCs w:val="24"/>
          <w:lang w:eastAsia="zh-TW"/>
        </w:rPr>
      </w:pPr>
    </w:p>
    <w:p w:rsidR="00687F99" w:rsidRDefault="00CC7040">
      <w:pPr>
        <w:pStyle w:val="4"/>
        <w:spacing w:line="360" w:lineRule="auto"/>
        <w:jc w:val="both"/>
        <w:rPr>
          <w:b w:val="0"/>
          <w:sz w:val="24"/>
          <w:szCs w:val="24"/>
          <w:lang w:eastAsia="zh-TW"/>
        </w:rPr>
      </w:pPr>
      <w:r>
        <w:rPr>
          <w:b w:val="0"/>
          <w:sz w:val="24"/>
          <w:szCs w:val="24"/>
          <w:lang w:eastAsia="zh-TW"/>
        </w:rPr>
        <w:t>八、競賽方式及評選辦法</w:t>
      </w:r>
    </w:p>
    <w:p w:rsidR="00687F99" w:rsidRDefault="00CC7040">
      <w:pPr>
        <w:pStyle w:val="a3"/>
        <w:spacing w:line="360" w:lineRule="auto"/>
        <w:ind w:left="1176" w:right="298" w:hanging="686"/>
        <w:rPr>
          <w:lang w:eastAsia="zh-TW"/>
        </w:rPr>
      </w:pPr>
      <w:r>
        <w:rPr>
          <w:w w:val="95"/>
          <w:sz w:val="24"/>
          <w:szCs w:val="24"/>
          <w:lang w:eastAsia="zh-TW"/>
        </w:rPr>
        <w:t>(</w:t>
      </w:r>
      <w:proofErr w:type="gramStart"/>
      <w:r>
        <w:rPr>
          <w:w w:val="95"/>
          <w:sz w:val="24"/>
          <w:szCs w:val="24"/>
          <w:lang w:eastAsia="zh-TW"/>
        </w:rPr>
        <w:t>一</w:t>
      </w:r>
      <w:proofErr w:type="gramEnd"/>
      <w:r>
        <w:rPr>
          <w:w w:val="95"/>
          <w:sz w:val="24"/>
          <w:szCs w:val="24"/>
          <w:lang w:eastAsia="zh-TW"/>
        </w:rPr>
        <w:t>)</w:t>
      </w:r>
      <w:r>
        <w:rPr>
          <w:sz w:val="24"/>
          <w:szCs w:val="24"/>
          <w:lang w:eastAsia="zh-TW"/>
        </w:rPr>
        <w:t>、</w:t>
      </w:r>
      <w:r>
        <w:rPr>
          <w:b/>
          <w:sz w:val="24"/>
          <w:szCs w:val="24"/>
          <w:lang w:eastAsia="zh-TW"/>
        </w:rPr>
        <w:t>作品大小限制：作品正確平放後長＋寬＋高在</w:t>
      </w:r>
      <w:r>
        <w:rPr>
          <w:b/>
          <w:sz w:val="24"/>
          <w:szCs w:val="24"/>
          <w:lang w:eastAsia="zh-TW"/>
        </w:rPr>
        <w:t>90</w:t>
      </w:r>
      <w:r>
        <w:rPr>
          <w:b/>
          <w:sz w:val="24"/>
          <w:szCs w:val="24"/>
          <w:lang w:eastAsia="zh-TW"/>
        </w:rPr>
        <w:t>公分以內</w:t>
      </w:r>
      <w:r>
        <w:rPr>
          <w:sz w:val="24"/>
          <w:szCs w:val="24"/>
          <w:lang w:eastAsia="zh-TW"/>
        </w:rPr>
        <w:t>。</w:t>
      </w:r>
    </w:p>
    <w:p w:rsidR="00687F99" w:rsidRDefault="00CC7040">
      <w:pPr>
        <w:pStyle w:val="a3"/>
        <w:tabs>
          <w:tab w:val="left" w:pos="9310"/>
        </w:tabs>
        <w:spacing w:line="360" w:lineRule="auto"/>
        <w:ind w:left="1537" w:right="-188" w:hanging="1047"/>
        <w:rPr>
          <w:lang w:eastAsia="zh-TW"/>
        </w:rPr>
      </w:pPr>
      <w:r>
        <w:rPr>
          <w:sz w:val="24"/>
          <w:szCs w:val="24"/>
          <w:lang w:eastAsia="zh-TW"/>
        </w:rPr>
        <w:lastRenderedPageBreak/>
        <w:t>(</w:t>
      </w:r>
      <w:r>
        <w:rPr>
          <w:sz w:val="24"/>
          <w:szCs w:val="24"/>
          <w:lang w:eastAsia="zh-TW"/>
        </w:rPr>
        <w:t>二</w:t>
      </w:r>
      <w:r>
        <w:rPr>
          <w:sz w:val="24"/>
          <w:szCs w:val="24"/>
          <w:lang w:eastAsia="zh-TW"/>
        </w:rPr>
        <w:t>)</w:t>
      </w:r>
      <w:r>
        <w:rPr>
          <w:sz w:val="24"/>
          <w:szCs w:val="24"/>
          <w:lang w:eastAsia="zh-TW"/>
        </w:rPr>
        <w:t>、需於</w:t>
      </w:r>
      <w:r>
        <w:rPr>
          <w:sz w:val="24"/>
          <w:szCs w:val="24"/>
          <w:lang w:eastAsia="zh-TW"/>
        </w:rPr>
        <w:t>11</w:t>
      </w:r>
      <w:r>
        <w:rPr>
          <w:b/>
          <w:bCs/>
          <w:sz w:val="24"/>
          <w:szCs w:val="24"/>
          <w:lang w:eastAsia="zh-TW"/>
        </w:rPr>
        <w:t>2/6/5</w:t>
      </w:r>
      <w:r>
        <w:rPr>
          <w:sz w:val="24"/>
          <w:szCs w:val="24"/>
          <w:lang w:eastAsia="zh-TW"/>
        </w:rPr>
        <w:t>日</w:t>
      </w:r>
      <w:r>
        <w:rPr>
          <w:b/>
          <w:bCs/>
          <w:sz w:val="24"/>
          <w:szCs w:val="24"/>
          <w:lang w:eastAsia="zh-TW"/>
        </w:rPr>
        <w:t>上</w:t>
      </w:r>
      <w:r>
        <w:rPr>
          <w:spacing w:val="-22"/>
          <w:sz w:val="24"/>
          <w:szCs w:val="24"/>
          <w:lang w:eastAsia="zh-TW"/>
        </w:rPr>
        <w:t>午</w:t>
      </w:r>
      <w:r>
        <w:rPr>
          <w:b/>
          <w:spacing w:val="-22"/>
          <w:sz w:val="24"/>
          <w:szCs w:val="24"/>
          <w:lang w:eastAsia="zh-TW"/>
        </w:rPr>
        <w:t>八</w:t>
      </w:r>
      <w:r>
        <w:rPr>
          <w:sz w:val="24"/>
          <w:szCs w:val="24"/>
          <w:lang w:eastAsia="zh-TW"/>
        </w:rPr>
        <w:t>時</w:t>
      </w:r>
      <w:r>
        <w:rPr>
          <w:b/>
          <w:bCs/>
          <w:sz w:val="24"/>
          <w:szCs w:val="24"/>
          <w:lang w:eastAsia="zh-TW"/>
        </w:rPr>
        <w:t>～</w:t>
      </w:r>
      <w:r>
        <w:rPr>
          <w:b/>
          <w:bCs/>
          <w:sz w:val="24"/>
          <w:szCs w:val="24"/>
          <w:lang w:eastAsia="zh-TW"/>
        </w:rPr>
        <w:t>112/6/9</w:t>
      </w:r>
      <w:r>
        <w:rPr>
          <w:sz w:val="24"/>
          <w:szCs w:val="24"/>
          <w:lang w:eastAsia="zh-TW"/>
        </w:rPr>
        <w:t>日</w:t>
      </w:r>
      <w:r>
        <w:rPr>
          <w:spacing w:val="-22"/>
          <w:sz w:val="24"/>
          <w:szCs w:val="24"/>
          <w:lang w:eastAsia="zh-TW"/>
        </w:rPr>
        <w:t>下午</w:t>
      </w:r>
      <w:r>
        <w:rPr>
          <w:sz w:val="24"/>
          <w:szCs w:val="24"/>
          <w:lang w:eastAsia="zh-TW"/>
        </w:rPr>
        <w:t>四時完成報名</w:t>
      </w:r>
      <w:r>
        <w:rPr>
          <w:w w:val="95"/>
          <w:sz w:val="24"/>
          <w:szCs w:val="24"/>
          <w:lang w:eastAsia="zh-TW"/>
        </w:rPr>
        <w:t>。</w:t>
      </w:r>
    </w:p>
    <w:p w:rsidR="00687F99" w:rsidRDefault="00CC7040">
      <w:pPr>
        <w:pStyle w:val="a3"/>
        <w:spacing w:line="360" w:lineRule="auto"/>
        <w:ind w:left="1537" w:right="298" w:hanging="1047"/>
        <w:rPr>
          <w:lang w:eastAsia="zh-TW"/>
        </w:rPr>
      </w:pPr>
      <w:r>
        <w:rPr>
          <w:w w:val="95"/>
          <w:sz w:val="24"/>
          <w:szCs w:val="24"/>
          <w:lang w:eastAsia="zh-TW"/>
        </w:rPr>
        <w:t>(</w:t>
      </w:r>
      <w:r>
        <w:rPr>
          <w:sz w:val="24"/>
          <w:szCs w:val="24"/>
          <w:lang w:eastAsia="zh-TW"/>
        </w:rPr>
        <w:t>三</w:t>
      </w:r>
      <w:r>
        <w:rPr>
          <w:sz w:val="24"/>
          <w:szCs w:val="24"/>
          <w:lang w:eastAsia="zh-TW"/>
        </w:rPr>
        <w:t>)</w:t>
      </w:r>
      <w:r>
        <w:rPr>
          <w:sz w:val="24"/>
          <w:szCs w:val="24"/>
          <w:lang w:eastAsia="zh-TW"/>
        </w:rPr>
        <w:t>、</w:t>
      </w:r>
      <w:r>
        <w:rPr>
          <w:w w:val="95"/>
          <w:sz w:val="24"/>
          <w:szCs w:val="24"/>
          <w:lang w:eastAsia="zh-TW"/>
        </w:rPr>
        <w:t>主辦單位邀請專家學者進行審查</w:t>
      </w:r>
      <w:r>
        <w:rPr>
          <w:spacing w:val="5"/>
          <w:w w:val="95"/>
          <w:sz w:val="24"/>
          <w:szCs w:val="24"/>
          <w:lang w:eastAsia="zh-TW"/>
        </w:rPr>
        <w:t>，</w:t>
      </w:r>
      <w:r>
        <w:rPr>
          <w:w w:val="95"/>
          <w:sz w:val="24"/>
          <w:szCs w:val="24"/>
          <w:lang w:eastAsia="zh-TW"/>
        </w:rPr>
        <w:t>各主題評分標準如下：</w:t>
      </w:r>
    </w:p>
    <w:tbl>
      <w:tblPr>
        <w:tblW w:w="6962" w:type="dxa"/>
        <w:tblInd w:w="14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9"/>
        <w:gridCol w:w="4332"/>
        <w:gridCol w:w="1321"/>
      </w:tblGrid>
      <w:tr w:rsidR="00687F99">
        <w:tblPrEx>
          <w:tblCellMar>
            <w:top w:w="0" w:type="dxa"/>
            <w:bottom w:w="0" w:type="dxa"/>
          </w:tblCellMar>
        </w:tblPrEx>
        <w:trPr>
          <w:trHeight w:val="380"/>
          <w:tblHeader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99" w:rsidRDefault="00CC7040">
            <w:pPr>
              <w:pStyle w:val="TableParagraph"/>
              <w:spacing w:line="360" w:lineRule="auto"/>
              <w:ind w:left="10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評分項目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99" w:rsidRDefault="00CC7040">
            <w:pPr>
              <w:pStyle w:val="TableParagraph"/>
              <w:spacing w:line="360" w:lineRule="auto"/>
              <w:ind w:left="1661" w:right="166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審查內容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99" w:rsidRDefault="00CC7040">
            <w:pPr>
              <w:pStyle w:val="TableParagraph"/>
              <w:spacing w:line="360" w:lineRule="auto"/>
              <w:ind w:left="395" w:right="39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比例</w:t>
            </w:r>
            <w:proofErr w:type="spellEnd"/>
          </w:p>
        </w:tc>
      </w:tr>
      <w:tr w:rsidR="00687F99">
        <w:tblPrEx>
          <w:tblCellMar>
            <w:top w:w="0" w:type="dxa"/>
            <w:bottom w:w="0" w:type="dxa"/>
          </w:tblCellMar>
        </w:tblPrEx>
        <w:trPr>
          <w:trHeight w:val="58"/>
          <w:tblHeader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99" w:rsidRDefault="00CC7040">
            <w:pPr>
              <w:pStyle w:val="TableParagraph"/>
              <w:spacing w:line="360" w:lineRule="auto"/>
              <w:ind w:left="10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主題性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F99" w:rsidRDefault="00CC7040">
            <w:pPr>
              <w:pStyle w:val="TableParagraph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rPr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作品符合本次參賽主題（</w:t>
            </w:r>
            <w:r>
              <w:rPr>
                <w:b/>
                <w:sz w:val="24"/>
                <w:szCs w:val="24"/>
                <w:lang w:eastAsia="zh-TW"/>
              </w:rPr>
              <w:t>國小組</w:t>
            </w:r>
            <w:r>
              <w:rPr>
                <w:b/>
                <w:sz w:val="24"/>
                <w:szCs w:val="24"/>
                <w:lang w:eastAsia="zh-TW"/>
              </w:rPr>
              <w:t>-</w:t>
            </w:r>
            <w:r>
              <w:rPr>
                <w:b/>
                <w:sz w:val="24"/>
                <w:szCs w:val="24"/>
                <w:lang w:eastAsia="zh-TW"/>
              </w:rPr>
              <w:t>海洋生物</w:t>
            </w:r>
            <w:r>
              <w:rPr>
                <w:rFonts w:ascii="新細明體" w:eastAsia="新細明體" w:hAnsi="新細明體"/>
                <w:b/>
                <w:sz w:val="24"/>
                <w:szCs w:val="24"/>
                <w:lang w:eastAsia="zh-TW"/>
              </w:rPr>
              <w:t>、</w:t>
            </w:r>
            <w:r>
              <w:rPr>
                <w:b/>
                <w:sz w:val="24"/>
                <w:szCs w:val="24"/>
                <w:lang w:eastAsia="zh-TW"/>
              </w:rPr>
              <w:t>國高中組</w:t>
            </w:r>
            <w:r>
              <w:rPr>
                <w:b/>
                <w:sz w:val="24"/>
                <w:szCs w:val="24"/>
                <w:lang w:eastAsia="zh-TW"/>
              </w:rPr>
              <w:t>-</w:t>
            </w:r>
            <w:r>
              <w:rPr>
                <w:b/>
                <w:sz w:val="24"/>
                <w:szCs w:val="24"/>
                <w:lang w:eastAsia="zh-TW"/>
              </w:rPr>
              <w:t>實用創意</w:t>
            </w:r>
            <w:r>
              <w:rPr>
                <w:sz w:val="24"/>
                <w:szCs w:val="24"/>
                <w:lang w:eastAsia="zh-TW"/>
              </w:rPr>
              <w:t>）及參賽規範（</w:t>
            </w:r>
            <w:r>
              <w:rPr>
                <w:b/>
                <w:sz w:val="24"/>
                <w:szCs w:val="24"/>
                <w:lang w:eastAsia="zh-TW"/>
              </w:rPr>
              <w:t>作品正確平放後長＋寬＋高在</w:t>
            </w:r>
            <w:r>
              <w:rPr>
                <w:b/>
                <w:sz w:val="24"/>
                <w:szCs w:val="24"/>
                <w:lang w:eastAsia="zh-TW"/>
              </w:rPr>
              <w:t>90</w:t>
            </w:r>
            <w:r>
              <w:rPr>
                <w:b/>
                <w:sz w:val="24"/>
                <w:szCs w:val="24"/>
                <w:lang w:eastAsia="zh-TW"/>
              </w:rPr>
              <w:t>公分以內</w:t>
            </w:r>
            <w:r>
              <w:rPr>
                <w:sz w:val="24"/>
                <w:szCs w:val="24"/>
                <w:lang w:eastAsia="zh-TW"/>
              </w:rPr>
              <w:t>）</w:t>
            </w:r>
          </w:p>
          <w:p w:rsidR="00687F99" w:rsidRDefault="00CC7040">
            <w:pPr>
              <w:pStyle w:val="TableParagraph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作品素材以</w:t>
            </w:r>
            <w:proofErr w:type="gramStart"/>
            <w:r>
              <w:rPr>
                <w:sz w:val="24"/>
                <w:szCs w:val="24"/>
                <w:lang w:eastAsia="zh-TW"/>
              </w:rPr>
              <w:t>淨灘所撿</w:t>
            </w:r>
            <w:proofErr w:type="gramEnd"/>
            <w:r>
              <w:rPr>
                <w:sz w:val="24"/>
                <w:szCs w:val="24"/>
                <w:lang w:eastAsia="zh-TW"/>
              </w:rPr>
              <w:t>拾</w:t>
            </w:r>
            <w:proofErr w:type="gramStart"/>
            <w:r>
              <w:rPr>
                <w:sz w:val="24"/>
                <w:szCs w:val="24"/>
                <w:lang w:eastAsia="zh-TW"/>
              </w:rPr>
              <w:t>的海廢為</w:t>
            </w:r>
            <w:proofErr w:type="gramEnd"/>
            <w:r>
              <w:rPr>
                <w:sz w:val="24"/>
                <w:szCs w:val="24"/>
                <w:lang w:eastAsia="zh-TW"/>
              </w:rPr>
              <w:t>主。若作品因完整度的考量，需使用到</w:t>
            </w:r>
            <w:proofErr w:type="gramStart"/>
            <w:r>
              <w:rPr>
                <w:sz w:val="24"/>
                <w:szCs w:val="24"/>
                <w:lang w:eastAsia="zh-TW"/>
              </w:rPr>
              <w:t>非海廢素材</w:t>
            </w:r>
            <w:proofErr w:type="gramEnd"/>
            <w:r>
              <w:rPr>
                <w:sz w:val="24"/>
                <w:szCs w:val="24"/>
                <w:lang w:eastAsia="zh-TW"/>
              </w:rPr>
              <w:t>，請盡量以二手或可回收素材為主。</w:t>
            </w:r>
          </w:p>
          <w:p w:rsidR="00687F99" w:rsidRDefault="00CC7040">
            <w:pPr>
              <w:pStyle w:val="TableParagraph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其他學校、教師容易推廣。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99" w:rsidRDefault="00CC7040">
            <w:pPr>
              <w:pStyle w:val="TableParagraph"/>
              <w:spacing w:line="360" w:lineRule="auto"/>
              <w:ind w:left="395" w:right="395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40%</w:t>
            </w:r>
          </w:p>
        </w:tc>
      </w:tr>
      <w:tr w:rsidR="00687F99">
        <w:tblPrEx>
          <w:tblCellMar>
            <w:top w:w="0" w:type="dxa"/>
            <w:bottom w:w="0" w:type="dxa"/>
          </w:tblCellMar>
        </w:tblPrEx>
        <w:trPr>
          <w:trHeight w:val="825"/>
          <w:tblHeader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99" w:rsidRDefault="00CC7040">
            <w:pPr>
              <w:pStyle w:val="TableParagraph"/>
              <w:spacing w:line="360" w:lineRule="auto"/>
              <w:ind w:left="102"/>
              <w:jc w:val="both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藝術性</w:t>
            </w:r>
          </w:p>
          <w:p w:rsidR="00687F99" w:rsidRDefault="00CC7040">
            <w:pPr>
              <w:pStyle w:val="TableParagraph"/>
              <w:spacing w:line="360" w:lineRule="auto"/>
              <w:ind w:left="102"/>
              <w:jc w:val="both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實用性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F99" w:rsidRDefault="00CC7040">
            <w:pPr>
              <w:pStyle w:val="TableParagraph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整體表現、技法，創作意涵（國小組</w:t>
            </w:r>
            <w:r>
              <w:rPr>
                <w:rFonts w:ascii="新細明體" w:eastAsia="新細明體" w:hAnsi="新細明體"/>
                <w:sz w:val="24"/>
                <w:szCs w:val="24"/>
                <w:lang w:eastAsia="zh-TW"/>
              </w:rPr>
              <w:t>、</w:t>
            </w:r>
            <w:r>
              <w:rPr>
                <w:sz w:val="24"/>
                <w:szCs w:val="24"/>
                <w:lang w:eastAsia="zh-TW"/>
              </w:rPr>
              <w:t>國高中組）</w:t>
            </w:r>
            <w:r>
              <w:rPr>
                <w:rFonts w:ascii="新細明體" w:eastAsia="新細明體" w:hAnsi="新細明體"/>
                <w:sz w:val="24"/>
                <w:szCs w:val="24"/>
                <w:lang w:eastAsia="zh-TW"/>
              </w:rPr>
              <w:t>。</w:t>
            </w:r>
          </w:p>
          <w:p w:rsidR="00687F99" w:rsidRDefault="00CC7040">
            <w:pPr>
              <w:pStyle w:val="TableParagraph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作品實用性與整體功能之展現（國高中組）</w:t>
            </w:r>
            <w:r>
              <w:rPr>
                <w:rFonts w:ascii="新細明體" w:eastAsia="新細明體" w:hAnsi="新細明體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99" w:rsidRDefault="00CC7040">
            <w:pPr>
              <w:pStyle w:val="TableParagraph"/>
              <w:spacing w:line="360" w:lineRule="auto"/>
              <w:ind w:left="395" w:right="395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30%</w:t>
            </w:r>
          </w:p>
        </w:tc>
      </w:tr>
      <w:tr w:rsidR="00687F9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99" w:rsidRDefault="00CC7040">
            <w:pPr>
              <w:pStyle w:val="TableParagraph"/>
              <w:spacing w:line="360" w:lineRule="auto"/>
              <w:ind w:left="102"/>
              <w:jc w:val="both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創新性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F99" w:rsidRDefault="00CC7040">
            <w:pPr>
              <w:pStyle w:val="TableParagraph"/>
              <w:numPr>
                <w:ilvl w:val="0"/>
                <w:numId w:val="3"/>
              </w:numPr>
              <w:tabs>
                <w:tab w:val="left" w:pos="0"/>
              </w:tabs>
              <w:spacing w:line="360" w:lineRule="auto"/>
              <w:rPr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構思的新穎性、開創性與特色性</w:t>
            </w:r>
            <w:r>
              <w:rPr>
                <w:rFonts w:ascii="新細明體" w:eastAsia="新細明體" w:hAnsi="新細明體"/>
                <w:sz w:val="24"/>
                <w:szCs w:val="24"/>
                <w:lang w:eastAsia="zh-TW"/>
              </w:rPr>
              <w:t>。</w:t>
            </w:r>
          </w:p>
          <w:p w:rsidR="00687F99" w:rsidRDefault="00CC7040">
            <w:pPr>
              <w:pStyle w:val="TableParagraph"/>
              <w:numPr>
                <w:ilvl w:val="0"/>
                <w:numId w:val="3"/>
              </w:numPr>
              <w:tabs>
                <w:tab w:val="left" w:pos="0"/>
              </w:tabs>
              <w:spacing w:line="360" w:lineRule="auto"/>
            </w:pPr>
            <w:r>
              <w:rPr>
                <w:sz w:val="24"/>
                <w:szCs w:val="24"/>
                <w:lang w:eastAsia="zh-TW"/>
              </w:rPr>
              <w:t>創作理念具啟發性</w:t>
            </w:r>
            <w:r>
              <w:rPr>
                <w:rFonts w:ascii="新細明體" w:eastAsia="新細明體" w:hAnsi="新細明體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99" w:rsidRDefault="00CC7040">
            <w:pPr>
              <w:pStyle w:val="TableParagraph"/>
              <w:spacing w:line="360" w:lineRule="auto"/>
              <w:ind w:left="395"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</w:tbl>
    <w:p w:rsidR="00687F99" w:rsidRDefault="00687F99">
      <w:pPr>
        <w:pStyle w:val="a3"/>
        <w:spacing w:line="360" w:lineRule="auto"/>
        <w:rPr>
          <w:sz w:val="24"/>
          <w:szCs w:val="24"/>
        </w:rPr>
      </w:pPr>
    </w:p>
    <w:p w:rsidR="00687F99" w:rsidRDefault="00CC7040">
      <w:pPr>
        <w:pStyle w:val="a3"/>
        <w:spacing w:line="360" w:lineRule="auto"/>
        <w:ind w:left="1176" w:right="298" w:hanging="686"/>
        <w:rPr>
          <w:w w:val="95"/>
          <w:sz w:val="24"/>
          <w:szCs w:val="24"/>
          <w:lang w:eastAsia="zh-TW"/>
        </w:rPr>
      </w:pPr>
      <w:r>
        <w:rPr>
          <w:w w:val="95"/>
          <w:sz w:val="24"/>
          <w:szCs w:val="24"/>
          <w:lang w:eastAsia="zh-TW"/>
        </w:rPr>
        <w:t>(</w:t>
      </w:r>
      <w:r>
        <w:rPr>
          <w:w w:val="95"/>
          <w:sz w:val="24"/>
          <w:szCs w:val="24"/>
          <w:lang w:eastAsia="zh-TW"/>
        </w:rPr>
        <w:t>四</w:t>
      </w:r>
      <w:r>
        <w:rPr>
          <w:w w:val="95"/>
          <w:sz w:val="24"/>
          <w:szCs w:val="24"/>
          <w:lang w:eastAsia="zh-TW"/>
        </w:rPr>
        <w:t>)</w:t>
      </w:r>
      <w:r>
        <w:rPr>
          <w:w w:val="95"/>
          <w:sz w:val="24"/>
          <w:szCs w:val="24"/>
          <w:lang w:eastAsia="zh-TW"/>
        </w:rPr>
        <w:t>、依據上述評分標準，各組各類將選出</w:t>
      </w:r>
      <w:proofErr w:type="gramStart"/>
      <w:r>
        <w:rPr>
          <w:w w:val="95"/>
          <w:sz w:val="24"/>
          <w:szCs w:val="24"/>
          <w:lang w:eastAsia="zh-TW"/>
        </w:rPr>
        <w:t>10</w:t>
      </w:r>
      <w:r>
        <w:rPr>
          <w:w w:val="95"/>
          <w:sz w:val="24"/>
          <w:szCs w:val="24"/>
          <w:lang w:eastAsia="zh-TW"/>
        </w:rPr>
        <w:t>件優</w:t>
      </w:r>
      <w:proofErr w:type="gramEnd"/>
      <w:r>
        <w:rPr>
          <w:w w:val="95"/>
          <w:sz w:val="24"/>
          <w:szCs w:val="24"/>
          <w:lang w:eastAsia="zh-TW"/>
        </w:rPr>
        <w:t>選作品及佳作數名等為入選作品。獲獎名單</w:t>
      </w:r>
      <w:r>
        <w:rPr>
          <w:w w:val="95"/>
          <w:sz w:val="24"/>
          <w:szCs w:val="24"/>
          <w:lang w:eastAsia="zh-TW"/>
        </w:rPr>
        <w:t>112</w:t>
      </w:r>
      <w:r>
        <w:rPr>
          <w:w w:val="95"/>
          <w:sz w:val="24"/>
          <w:szCs w:val="24"/>
          <w:lang w:eastAsia="zh-TW"/>
        </w:rPr>
        <w:t>年</w:t>
      </w:r>
      <w:r>
        <w:rPr>
          <w:w w:val="95"/>
          <w:sz w:val="24"/>
          <w:szCs w:val="24"/>
          <w:lang w:eastAsia="zh-TW"/>
        </w:rPr>
        <w:t>6</w:t>
      </w:r>
      <w:r>
        <w:rPr>
          <w:w w:val="95"/>
          <w:sz w:val="24"/>
          <w:szCs w:val="24"/>
          <w:lang w:eastAsia="zh-TW"/>
        </w:rPr>
        <w:t>月</w:t>
      </w:r>
      <w:r>
        <w:rPr>
          <w:w w:val="95"/>
          <w:sz w:val="24"/>
          <w:szCs w:val="24"/>
          <w:lang w:eastAsia="zh-TW"/>
        </w:rPr>
        <w:t>21</w:t>
      </w:r>
      <w:r>
        <w:rPr>
          <w:w w:val="95"/>
          <w:sz w:val="24"/>
          <w:szCs w:val="24"/>
          <w:lang w:eastAsia="zh-TW"/>
        </w:rPr>
        <w:t>日公布於花蓮縣教育處處</w:t>
      </w:r>
      <w:proofErr w:type="gramStart"/>
      <w:r>
        <w:rPr>
          <w:w w:val="95"/>
          <w:sz w:val="24"/>
          <w:szCs w:val="24"/>
          <w:lang w:eastAsia="zh-TW"/>
        </w:rPr>
        <w:t>務</w:t>
      </w:r>
      <w:proofErr w:type="gramEnd"/>
      <w:r>
        <w:rPr>
          <w:w w:val="95"/>
          <w:sz w:val="24"/>
          <w:szCs w:val="24"/>
          <w:lang w:eastAsia="zh-TW"/>
        </w:rPr>
        <w:t>公告。</w:t>
      </w:r>
    </w:p>
    <w:p w:rsidR="00687F99" w:rsidRDefault="00687F99">
      <w:pPr>
        <w:pStyle w:val="a3"/>
        <w:tabs>
          <w:tab w:val="left" w:pos="1158"/>
        </w:tabs>
        <w:spacing w:line="360" w:lineRule="auto"/>
        <w:ind w:left="112"/>
        <w:rPr>
          <w:sz w:val="24"/>
          <w:szCs w:val="24"/>
          <w:lang w:eastAsia="zh-TW"/>
        </w:rPr>
      </w:pPr>
    </w:p>
    <w:p w:rsidR="00687F99" w:rsidRDefault="00CC7040">
      <w:pPr>
        <w:pStyle w:val="4"/>
        <w:spacing w:line="360" w:lineRule="auto"/>
        <w:rPr>
          <w:b w:val="0"/>
          <w:sz w:val="24"/>
          <w:szCs w:val="24"/>
          <w:lang w:eastAsia="zh-TW"/>
        </w:rPr>
      </w:pPr>
      <w:r>
        <w:rPr>
          <w:b w:val="0"/>
          <w:sz w:val="24"/>
          <w:szCs w:val="24"/>
          <w:lang w:eastAsia="zh-TW"/>
        </w:rPr>
        <w:t>九、競賽奬勵</w:t>
      </w:r>
    </w:p>
    <w:p w:rsidR="00687F99" w:rsidRDefault="00CC7040">
      <w:pPr>
        <w:spacing w:line="360" w:lineRule="auto"/>
        <w:ind w:left="118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   (</w:t>
      </w:r>
      <w:proofErr w:type="gramStart"/>
      <w:r>
        <w:rPr>
          <w:sz w:val="24"/>
          <w:szCs w:val="24"/>
          <w:lang w:eastAsia="zh-TW"/>
        </w:rPr>
        <w:t>一</w:t>
      </w:r>
      <w:proofErr w:type="gramEnd"/>
      <w:r>
        <w:rPr>
          <w:sz w:val="24"/>
          <w:szCs w:val="24"/>
          <w:lang w:eastAsia="zh-TW"/>
        </w:rPr>
        <w:t>)</w:t>
      </w:r>
      <w:r>
        <w:rPr>
          <w:sz w:val="24"/>
          <w:szCs w:val="24"/>
          <w:lang w:eastAsia="zh-TW"/>
        </w:rPr>
        <w:t>、國小組優選</w:t>
      </w:r>
      <w:r>
        <w:rPr>
          <w:sz w:val="24"/>
          <w:szCs w:val="24"/>
          <w:lang w:eastAsia="zh-TW"/>
        </w:rPr>
        <w:t>10</w:t>
      </w:r>
      <w:r>
        <w:rPr>
          <w:sz w:val="24"/>
          <w:szCs w:val="24"/>
          <w:lang w:eastAsia="zh-TW"/>
        </w:rPr>
        <w:t>件：</w:t>
      </w:r>
      <w:r>
        <w:rPr>
          <w:sz w:val="24"/>
          <w:szCs w:val="24"/>
          <w:lang w:eastAsia="zh-TW"/>
        </w:rPr>
        <w:t>1000</w:t>
      </w:r>
      <w:r>
        <w:rPr>
          <w:sz w:val="24"/>
          <w:szCs w:val="24"/>
          <w:lang w:eastAsia="zh-TW"/>
        </w:rPr>
        <w:t>元禮券，縣級奬狀乙紙。</w:t>
      </w:r>
    </w:p>
    <w:p w:rsidR="00687F99" w:rsidRDefault="00CC7040">
      <w:pPr>
        <w:spacing w:line="360" w:lineRule="auto"/>
        <w:ind w:left="118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   (</w:t>
      </w:r>
      <w:r>
        <w:rPr>
          <w:sz w:val="24"/>
          <w:szCs w:val="24"/>
          <w:lang w:eastAsia="zh-TW"/>
        </w:rPr>
        <w:t>二</w:t>
      </w:r>
      <w:r>
        <w:rPr>
          <w:sz w:val="24"/>
          <w:szCs w:val="24"/>
          <w:lang w:eastAsia="zh-TW"/>
        </w:rPr>
        <w:t>)</w:t>
      </w:r>
      <w:r>
        <w:rPr>
          <w:sz w:val="24"/>
          <w:szCs w:val="24"/>
          <w:lang w:eastAsia="zh-TW"/>
        </w:rPr>
        <w:t>、國小組佳作</w:t>
      </w:r>
      <w:r>
        <w:rPr>
          <w:sz w:val="24"/>
          <w:szCs w:val="24"/>
          <w:lang w:eastAsia="zh-TW"/>
        </w:rPr>
        <w:t>10</w:t>
      </w:r>
      <w:r>
        <w:rPr>
          <w:sz w:val="24"/>
          <w:szCs w:val="24"/>
          <w:lang w:eastAsia="zh-TW"/>
        </w:rPr>
        <w:t>件：</w:t>
      </w:r>
      <w:r>
        <w:rPr>
          <w:sz w:val="24"/>
          <w:szCs w:val="24"/>
          <w:lang w:eastAsia="zh-TW"/>
        </w:rPr>
        <w:t>500</w:t>
      </w:r>
      <w:r>
        <w:rPr>
          <w:sz w:val="24"/>
          <w:szCs w:val="24"/>
          <w:lang w:eastAsia="zh-TW"/>
        </w:rPr>
        <w:t>元禮券，縣級奬狀乙紙。</w:t>
      </w:r>
    </w:p>
    <w:p w:rsidR="00687F99" w:rsidRDefault="00CC7040">
      <w:pPr>
        <w:spacing w:line="360" w:lineRule="auto"/>
        <w:ind w:left="118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   (</w:t>
      </w:r>
      <w:r>
        <w:rPr>
          <w:sz w:val="24"/>
          <w:szCs w:val="24"/>
          <w:lang w:eastAsia="zh-TW"/>
        </w:rPr>
        <w:t>三</w:t>
      </w:r>
      <w:r>
        <w:rPr>
          <w:sz w:val="24"/>
          <w:szCs w:val="24"/>
          <w:lang w:eastAsia="zh-TW"/>
        </w:rPr>
        <w:t>)</w:t>
      </w:r>
      <w:r>
        <w:rPr>
          <w:sz w:val="24"/>
          <w:szCs w:val="24"/>
          <w:lang w:eastAsia="zh-TW"/>
        </w:rPr>
        <w:t>、國高中組優選</w:t>
      </w:r>
      <w:r>
        <w:rPr>
          <w:sz w:val="24"/>
          <w:szCs w:val="24"/>
          <w:lang w:eastAsia="zh-TW"/>
        </w:rPr>
        <w:t>10</w:t>
      </w:r>
      <w:r>
        <w:rPr>
          <w:sz w:val="24"/>
          <w:szCs w:val="24"/>
          <w:lang w:eastAsia="zh-TW"/>
        </w:rPr>
        <w:t>件：</w:t>
      </w:r>
      <w:r>
        <w:rPr>
          <w:sz w:val="24"/>
          <w:szCs w:val="24"/>
          <w:lang w:eastAsia="zh-TW"/>
        </w:rPr>
        <w:t>1000</w:t>
      </w:r>
      <w:r>
        <w:rPr>
          <w:sz w:val="24"/>
          <w:szCs w:val="24"/>
          <w:lang w:eastAsia="zh-TW"/>
        </w:rPr>
        <w:t>元禮券，縣級奬狀乙紙。</w:t>
      </w:r>
    </w:p>
    <w:p w:rsidR="00687F99" w:rsidRDefault="00CC7040">
      <w:pPr>
        <w:spacing w:line="360" w:lineRule="auto"/>
        <w:ind w:left="118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   (</w:t>
      </w:r>
      <w:r>
        <w:rPr>
          <w:sz w:val="24"/>
          <w:szCs w:val="24"/>
          <w:lang w:eastAsia="zh-TW"/>
        </w:rPr>
        <w:t>四</w:t>
      </w:r>
      <w:r>
        <w:rPr>
          <w:sz w:val="24"/>
          <w:szCs w:val="24"/>
          <w:lang w:eastAsia="zh-TW"/>
        </w:rPr>
        <w:t>)</w:t>
      </w:r>
      <w:r>
        <w:rPr>
          <w:sz w:val="24"/>
          <w:szCs w:val="24"/>
          <w:lang w:eastAsia="zh-TW"/>
        </w:rPr>
        <w:t>、國高中組佳作</w:t>
      </w:r>
      <w:r>
        <w:rPr>
          <w:sz w:val="24"/>
          <w:szCs w:val="24"/>
          <w:lang w:eastAsia="zh-TW"/>
        </w:rPr>
        <w:t>10</w:t>
      </w:r>
      <w:r>
        <w:rPr>
          <w:sz w:val="24"/>
          <w:szCs w:val="24"/>
          <w:lang w:eastAsia="zh-TW"/>
        </w:rPr>
        <w:t>件：</w:t>
      </w:r>
      <w:r>
        <w:rPr>
          <w:sz w:val="24"/>
          <w:szCs w:val="24"/>
          <w:lang w:eastAsia="zh-TW"/>
        </w:rPr>
        <w:t>500</w:t>
      </w:r>
      <w:r>
        <w:rPr>
          <w:sz w:val="24"/>
          <w:szCs w:val="24"/>
          <w:lang w:eastAsia="zh-TW"/>
        </w:rPr>
        <w:t>元禮券，縣級奬狀乙紙。</w:t>
      </w:r>
    </w:p>
    <w:p w:rsidR="00687F99" w:rsidRDefault="00CC7040">
      <w:pPr>
        <w:spacing w:line="360" w:lineRule="auto"/>
        <w:ind w:left="1230" w:hanging="1087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   (</w:t>
      </w:r>
      <w:r>
        <w:rPr>
          <w:sz w:val="24"/>
          <w:szCs w:val="24"/>
          <w:lang w:eastAsia="zh-TW"/>
        </w:rPr>
        <w:t>五</w:t>
      </w:r>
      <w:r>
        <w:rPr>
          <w:sz w:val="24"/>
          <w:szCs w:val="24"/>
          <w:lang w:eastAsia="zh-TW"/>
        </w:rPr>
        <w:t>)</w:t>
      </w:r>
      <w:r>
        <w:rPr>
          <w:sz w:val="24"/>
          <w:szCs w:val="24"/>
          <w:lang w:eastAsia="zh-TW"/>
        </w:rPr>
        <w:t>、以上各組</w:t>
      </w:r>
      <w:proofErr w:type="gramStart"/>
      <w:r>
        <w:rPr>
          <w:sz w:val="24"/>
          <w:szCs w:val="24"/>
          <w:lang w:eastAsia="zh-TW"/>
        </w:rPr>
        <w:t>各類獲優選</w:t>
      </w:r>
      <w:proofErr w:type="gramEnd"/>
      <w:r>
        <w:rPr>
          <w:sz w:val="24"/>
          <w:szCs w:val="24"/>
          <w:lang w:eastAsia="zh-TW"/>
        </w:rPr>
        <w:t>之指導師長：縣級奬狀乙紙</w:t>
      </w:r>
      <w:r>
        <w:rPr>
          <w:sz w:val="24"/>
          <w:szCs w:val="24"/>
          <w:lang w:eastAsia="zh-TW"/>
        </w:rPr>
        <w:t>(</w:t>
      </w:r>
      <w:r>
        <w:rPr>
          <w:sz w:val="24"/>
          <w:szCs w:val="24"/>
          <w:lang w:eastAsia="zh-TW"/>
        </w:rPr>
        <w:t>指導學生獲得多項獎項者，以最高分作品者頒發</w:t>
      </w:r>
      <w:r>
        <w:rPr>
          <w:sz w:val="24"/>
          <w:szCs w:val="24"/>
          <w:lang w:eastAsia="zh-TW"/>
        </w:rPr>
        <w:t>)</w:t>
      </w:r>
      <w:r>
        <w:rPr>
          <w:sz w:val="24"/>
          <w:szCs w:val="24"/>
          <w:lang w:eastAsia="zh-TW"/>
        </w:rPr>
        <w:t>。</w:t>
      </w:r>
    </w:p>
    <w:p w:rsidR="00687F99" w:rsidRDefault="00CC7040">
      <w:pPr>
        <w:pStyle w:val="a3"/>
        <w:spacing w:line="360" w:lineRule="auto"/>
        <w:ind w:left="961" w:right="41" w:hanging="360"/>
        <w:rPr>
          <w:lang w:eastAsia="zh-TW"/>
        </w:rPr>
      </w:pPr>
      <w:r>
        <w:rPr>
          <w:sz w:val="24"/>
          <w:szCs w:val="24"/>
          <w:lang w:eastAsia="zh-TW"/>
        </w:rPr>
        <w:t xml:space="preserve">※ </w:t>
      </w:r>
      <w:r>
        <w:rPr>
          <w:sz w:val="24"/>
          <w:szCs w:val="24"/>
          <w:lang w:eastAsia="zh-TW"/>
        </w:rPr>
        <w:t>各項獎勵名額得視參賽件數及成績酌予調整，參賽作品未達水準或件數不足時，獎勵</w:t>
      </w:r>
      <w:r>
        <w:rPr>
          <w:w w:val="95"/>
          <w:sz w:val="24"/>
          <w:szCs w:val="24"/>
          <w:lang w:eastAsia="zh-TW"/>
        </w:rPr>
        <w:t>名額得以從缺。</w:t>
      </w:r>
    </w:p>
    <w:p w:rsidR="00687F99" w:rsidRDefault="00687F99">
      <w:pPr>
        <w:pStyle w:val="6"/>
        <w:spacing w:before="0" w:line="360" w:lineRule="auto"/>
        <w:ind w:left="0"/>
        <w:rPr>
          <w:b w:val="0"/>
          <w:sz w:val="24"/>
          <w:szCs w:val="24"/>
          <w:lang w:eastAsia="zh-TW"/>
        </w:rPr>
      </w:pPr>
    </w:p>
    <w:p w:rsidR="00687F99" w:rsidRDefault="00CC7040">
      <w:pPr>
        <w:pStyle w:val="4"/>
        <w:spacing w:line="360" w:lineRule="auto"/>
        <w:ind w:left="0"/>
        <w:rPr>
          <w:b w:val="0"/>
          <w:sz w:val="24"/>
          <w:szCs w:val="24"/>
          <w:lang w:eastAsia="zh-TW"/>
        </w:rPr>
      </w:pPr>
      <w:r>
        <w:rPr>
          <w:b w:val="0"/>
          <w:sz w:val="24"/>
          <w:szCs w:val="24"/>
          <w:lang w:eastAsia="zh-TW"/>
        </w:rPr>
        <w:t>十、注意事項</w:t>
      </w:r>
    </w:p>
    <w:p w:rsidR="00687F99" w:rsidRDefault="00CC7040">
      <w:pPr>
        <w:pStyle w:val="a3"/>
        <w:spacing w:line="360" w:lineRule="auto"/>
        <w:ind w:left="1162" w:hanging="736"/>
        <w:rPr>
          <w:lang w:eastAsia="zh-TW"/>
        </w:rPr>
      </w:pPr>
      <w:r>
        <w:rPr>
          <w:sz w:val="24"/>
          <w:szCs w:val="24"/>
          <w:lang w:eastAsia="zh-TW"/>
        </w:rPr>
        <w:t>(</w:t>
      </w:r>
      <w:proofErr w:type="gramStart"/>
      <w:r>
        <w:rPr>
          <w:sz w:val="24"/>
          <w:szCs w:val="24"/>
          <w:lang w:eastAsia="zh-TW"/>
        </w:rPr>
        <w:t>一</w:t>
      </w:r>
      <w:proofErr w:type="gramEnd"/>
      <w:r>
        <w:rPr>
          <w:sz w:val="24"/>
          <w:szCs w:val="24"/>
          <w:lang w:eastAsia="zh-TW"/>
        </w:rPr>
        <w:t>)</w:t>
      </w:r>
      <w:r>
        <w:rPr>
          <w:sz w:val="24"/>
          <w:szCs w:val="24"/>
          <w:lang w:eastAsia="zh-TW"/>
        </w:rPr>
        <w:t>、各校報名件數不限，每件作品至多以</w:t>
      </w:r>
      <w:r>
        <w:rPr>
          <w:sz w:val="24"/>
          <w:szCs w:val="24"/>
          <w:lang w:eastAsia="zh-TW"/>
        </w:rPr>
        <w:t>2</w:t>
      </w:r>
      <w:r>
        <w:rPr>
          <w:sz w:val="24"/>
          <w:szCs w:val="24"/>
          <w:lang w:eastAsia="zh-TW"/>
        </w:rPr>
        <w:t>人為上限，同一作者至多</w:t>
      </w:r>
      <w:r>
        <w:rPr>
          <w:sz w:val="24"/>
          <w:szCs w:val="24"/>
          <w:lang w:eastAsia="zh-TW"/>
        </w:rPr>
        <w:t>2</w:t>
      </w:r>
      <w:r>
        <w:rPr>
          <w:sz w:val="24"/>
          <w:szCs w:val="24"/>
          <w:lang w:eastAsia="zh-TW"/>
        </w:rPr>
        <w:t>件參賽作品，但需報名不同類別</w:t>
      </w:r>
      <w:r>
        <w:rPr>
          <w:w w:val="95"/>
          <w:sz w:val="24"/>
          <w:szCs w:val="24"/>
          <w:lang w:eastAsia="zh-TW"/>
        </w:rPr>
        <w:t>，否則取消參賽資格。</w:t>
      </w:r>
    </w:p>
    <w:p w:rsidR="00687F99" w:rsidRDefault="00CC7040">
      <w:pPr>
        <w:pStyle w:val="a3"/>
        <w:spacing w:line="360" w:lineRule="auto"/>
        <w:ind w:left="1162" w:hanging="736"/>
        <w:rPr>
          <w:lang w:eastAsia="zh-TW"/>
        </w:rPr>
      </w:pPr>
      <w:r>
        <w:rPr>
          <w:sz w:val="24"/>
          <w:szCs w:val="24"/>
          <w:lang w:eastAsia="zh-TW"/>
        </w:rPr>
        <w:t>(</w:t>
      </w:r>
      <w:r>
        <w:rPr>
          <w:sz w:val="24"/>
          <w:szCs w:val="24"/>
          <w:lang w:eastAsia="zh-TW"/>
        </w:rPr>
        <w:t>二</w:t>
      </w:r>
      <w:r>
        <w:rPr>
          <w:sz w:val="24"/>
          <w:szCs w:val="24"/>
          <w:lang w:eastAsia="zh-TW"/>
        </w:rPr>
        <w:t>)</w:t>
      </w:r>
      <w:r>
        <w:rPr>
          <w:sz w:val="24"/>
          <w:szCs w:val="24"/>
          <w:lang w:eastAsia="zh-TW"/>
        </w:rPr>
        <w:t>、主辦單位擁有對參賽作品審查之權利。凡內容涉及色情、暴力或有妨礙社會正當風氣之圖像或文字等，主辦單位得取消該參賽者之參賽資格，若為得獎作品，則追回已頒發之獎項並公告之</w:t>
      </w:r>
      <w:r>
        <w:rPr>
          <w:w w:val="95"/>
          <w:sz w:val="24"/>
          <w:szCs w:val="24"/>
          <w:lang w:eastAsia="zh-TW"/>
        </w:rPr>
        <w:t>。</w:t>
      </w:r>
    </w:p>
    <w:p w:rsidR="00687F99" w:rsidRDefault="00CC7040">
      <w:pPr>
        <w:pStyle w:val="a3"/>
        <w:spacing w:line="360" w:lineRule="auto"/>
        <w:ind w:left="1162" w:hanging="736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(</w:t>
      </w:r>
      <w:r>
        <w:rPr>
          <w:sz w:val="24"/>
          <w:szCs w:val="24"/>
          <w:lang w:eastAsia="zh-TW"/>
        </w:rPr>
        <w:t>三</w:t>
      </w:r>
      <w:r>
        <w:rPr>
          <w:sz w:val="24"/>
          <w:szCs w:val="24"/>
          <w:lang w:eastAsia="zh-TW"/>
        </w:rPr>
        <w:t>)</w:t>
      </w:r>
      <w:r>
        <w:rPr>
          <w:sz w:val="24"/>
          <w:szCs w:val="24"/>
          <w:lang w:eastAsia="zh-TW"/>
        </w:rPr>
        <w:t>、參賽作品，若未入選需領回者，請於</w:t>
      </w:r>
      <w:r>
        <w:rPr>
          <w:sz w:val="24"/>
          <w:szCs w:val="24"/>
          <w:lang w:eastAsia="zh-TW"/>
        </w:rPr>
        <w:t>112/6/30</w:t>
      </w:r>
      <w:proofErr w:type="gramStart"/>
      <w:r>
        <w:rPr>
          <w:sz w:val="24"/>
          <w:szCs w:val="24"/>
          <w:lang w:eastAsia="zh-TW"/>
        </w:rPr>
        <w:t>前洽康樂</w:t>
      </w:r>
      <w:proofErr w:type="gramEnd"/>
      <w:r>
        <w:rPr>
          <w:sz w:val="24"/>
          <w:szCs w:val="24"/>
          <w:lang w:eastAsia="zh-TW"/>
        </w:rPr>
        <w:t>國小李主任</w:t>
      </w:r>
      <w:r>
        <w:rPr>
          <w:sz w:val="24"/>
          <w:szCs w:val="24"/>
          <w:lang w:eastAsia="zh-TW"/>
        </w:rPr>
        <w:t>(03-8265597</w:t>
      </w:r>
      <w:r>
        <w:rPr>
          <w:sz w:val="24"/>
          <w:szCs w:val="24"/>
          <w:lang w:eastAsia="zh-TW"/>
        </w:rPr>
        <w:t>轉</w:t>
      </w:r>
      <w:r>
        <w:rPr>
          <w:sz w:val="24"/>
          <w:szCs w:val="24"/>
          <w:lang w:eastAsia="zh-TW"/>
        </w:rPr>
        <w:t>16)</w:t>
      </w:r>
      <w:r>
        <w:rPr>
          <w:sz w:val="24"/>
          <w:szCs w:val="24"/>
          <w:lang w:eastAsia="zh-TW"/>
        </w:rPr>
        <w:t>。</w:t>
      </w:r>
    </w:p>
    <w:p w:rsidR="00687F99" w:rsidRDefault="00CC7040">
      <w:pPr>
        <w:pStyle w:val="a3"/>
        <w:spacing w:line="360" w:lineRule="auto"/>
        <w:ind w:left="1162" w:right="115" w:hanging="736"/>
        <w:jc w:val="both"/>
        <w:rPr>
          <w:lang w:eastAsia="zh-TW"/>
        </w:rPr>
      </w:pPr>
      <w:r>
        <w:rPr>
          <w:spacing w:val="-1"/>
          <w:sz w:val="24"/>
          <w:szCs w:val="24"/>
          <w:lang w:eastAsia="zh-TW"/>
        </w:rPr>
        <w:t>(</w:t>
      </w:r>
      <w:r>
        <w:rPr>
          <w:spacing w:val="-1"/>
          <w:sz w:val="24"/>
          <w:szCs w:val="24"/>
          <w:lang w:eastAsia="zh-TW"/>
        </w:rPr>
        <w:t>四</w:t>
      </w:r>
      <w:r>
        <w:rPr>
          <w:spacing w:val="-1"/>
          <w:sz w:val="24"/>
          <w:szCs w:val="24"/>
          <w:lang w:eastAsia="zh-TW"/>
        </w:rPr>
        <w:t>)</w:t>
      </w:r>
      <w:r>
        <w:rPr>
          <w:spacing w:val="-1"/>
          <w:sz w:val="24"/>
          <w:szCs w:val="24"/>
          <w:lang w:eastAsia="zh-TW"/>
        </w:rPr>
        <w:t>、得獎作品之著作權歸屬主辦單位</w:t>
      </w:r>
      <w:r>
        <w:rPr>
          <w:spacing w:val="-9"/>
          <w:sz w:val="24"/>
          <w:szCs w:val="24"/>
          <w:lang w:eastAsia="zh-TW"/>
        </w:rPr>
        <w:t>，作品</w:t>
      </w:r>
      <w:proofErr w:type="gramStart"/>
      <w:r>
        <w:rPr>
          <w:spacing w:val="-9"/>
          <w:sz w:val="24"/>
          <w:szCs w:val="24"/>
          <w:lang w:eastAsia="zh-TW"/>
        </w:rPr>
        <w:t>逕</w:t>
      </w:r>
      <w:proofErr w:type="gramEnd"/>
      <w:r>
        <w:rPr>
          <w:spacing w:val="-9"/>
          <w:sz w:val="24"/>
          <w:szCs w:val="24"/>
          <w:lang w:eastAsia="zh-TW"/>
        </w:rPr>
        <w:t>存花蓮縣戶外教育及海洋教育中心</w:t>
      </w:r>
      <w:r>
        <w:rPr>
          <w:spacing w:val="-1"/>
          <w:sz w:val="24"/>
          <w:szCs w:val="24"/>
          <w:lang w:eastAsia="zh-TW"/>
        </w:rPr>
        <w:t>，本中心擁有推廣、借閱、公布、印製、發行、重製及公開展示播</w:t>
      </w:r>
      <w:r>
        <w:rPr>
          <w:spacing w:val="-13"/>
          <w:w w:val="95"/>
          <w:sz w:val="24"/>
          <w:szCs w:val="24"/>
          <w:lang w:eastAsia="zh-TW"/>
        </w:rPr>
        <w:t>放、上網等之權利，不另支付酬勞或任何費用，並不作為商業活動之教材。</w:t>
      </w:r>
    </w:p>
    <w:p w:rsidR="00687F99" w:rsidRDefault="00CC7040">
      <w:pPr>
        <w:pStyle w:val="a3"/>
        <w:spacing w:line="360" w:lineRule="auto"/>
        <w:ind w:left="1162" w:right="124" w:hanging="736"/>
        <w:jc w:val="both"/>
        <w:rPr>
          <w:lang w:eastAsia="zh-TW"/>
        </w:rPr>
      </w:pPr>
      <w:r>
        <w:rPr>
          <w:sz w:val="24"/>
          <w:szCs w:val="24"/>
          <w:lang w:eastAsia="zh-TW"/>
        </w:rPr>
        <w:t>(</w:t>
      </w:r>
      <w:r>
        <w:rPr>
          <w:sz w:val="24"/>
          <w:szCs w:val="24"/>
          <w:lang w:eastAsia="zh-TW"/>
        </w:rPr>
        <w:t>五</w:t>
      </w:r>
      <w:r>
        <w:rPr>
          <w:sz w:val="24"/>
          <w:szCs w:val="24"/>
          <w:lang w:eastAsia="zh-TW"/>
        </w:rPr>
        <w:t>)</w:t>
      </w:r>
      <w:r>
        <w:rPr>
          <w:sz w:val="24"/>
          <w:szCs w:val="24"/>
          <w:lang w:eastAsia="zh-TW"/>
        </w:rPr>
        <w:t>、敬請注重智慧財產權，參賽作品若涉及抄襲或侵犯他人智慧財產權，所有</w:t>
      </w:r>
      <w:r>
        <w:rPr>
          <w:w w:val="95"/>
          <w:sz w:val="24"/>
          <w:szCs w:val="24"/>
          <w:lang w:eastAsia="zh-TW"/>
        </w:rPr>
        <w:t>法律責任由參賽者自行負責。</w:t>
      </w:r>
    </w:p>
    <w:p w:rsidR="00687F99" w:rsidRDefault="00CC7040">
      <w:pPr>
        <w:pStyle w:val="a3"/>
        <w:spacing w:line="360" w:lineRule="auto"/>
        <w:ind w:left="1162" w:hanging="736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(</w:t>
      </w:r>
      <w:r>
        <w:rPr>
          <w:sz w:val="24"/>
          <w:szCs w:val="24"/>
          <w:lang w:eastAsia="zh-TW"/>
        </w:rPr>
        <w:t>六</w:t>
      </w:r>
      <w:r>
        <w:rPr>
          <w:sz w:val="24"/>
          <w:szCs w:val="24"/>
          <w:lang w:eastAsia="zh-TW"/>
        </w:rPr>
        <w:t>)</w:t>
      </w:r>
      <w:r>
        <w:rPr>
          <w:sz w:val="24"/>
          <w:szCs w:val="24"/>
          <w:lang w:eastAsia="zh-TW"/>
        </w:rPr>
        <w:t>、凡參加報名者，視為已閱讀並完全同意遵守本活動之一切規定。</w:t>
      </w:r>
    </w:p>
    <w:p w:rsidR="00687F99" w:rsidRDefault="00687F99">
      <w:pPr>
        <w:pStyle w:val="a3"/>
        <w:spacing w:line="360" w:lineRule="auto"/>
        <w:ind w:left="118"/>
        <w:rPr>
          <w:sz w:val="24"/>
          <w:szCs w:val="24"/>
          <w:lang w:eastAsia="zh-TW"/>
        </w:rPr>
        <w:sectPr w:rsidR="00687F99">
          <w:footerReference w:type="default" r:id="rId7"/>
          <w:pgSz w:w="11910" w:h="16840"/>
          <w:pgMar w:top="1060" w:right="1300" w:bottom="1200" w:left="1300" w:header="0" w:footer="957" w:gutter="0"/>
          <w:cols w:space="720"/>
        </w:sectPr>
      </w:pPr>
    </w:p>
    <w:p w:rsidR="00687F99" w:rsidRDefault="00CC7040">
      <w:pPr>
        <w:pStyle w:val="4"/>
        <w:spacing w:line="357" w:lineRule="exact"/>
        <w:rPr>
          <w:b w:val="0"/>
          <w:sz w:val="24"/>
          <w:szCs w:val="24"/>
          <w:lang w:eastAsia="zh-TW"/>
        </w:rPr>
      </w:pPr>
      <w:r>
        <w:rPr>
          <w:b w:val="0"/>
          <w:sz w:val="24"/>
          <w:szCs w:val="24"/>
          <w:lang w:eastAsia="zh-TW"/>
        </w:rPr>
        <w:lastRenderedPageBreak/>
        <w:t>附件、報名表及授權同意書</w:t>
      </w:r>
    </w:p>
    <w:p w:rsidR="00687F99" w:rsidRDefault="00CC7040">
      <w:pPr>
        <w:spacing w:before="168"/>
        <w:ind w:left="1276" w:right="1230"/>
        <w:jc w:val="center"/>
        <w:rPr>
          <w:w w:val="95"/>
          <w:sz w:val="30"/>
          <w:szCs w:val="30"/>
          <w:lang w:eastAsia="zh-TW"/>
        </w:rPr>
      </w:pPr>
      <w:r>
        <w:rPr>
          <w:w w:val="95"/>
          <w:sz w:val="30"/>
          <w:szCs w:val="30"/>
          <w:lang w:eastAsia="zh-TW"/>
        </w:rPr>
        <w:t>花蓮縣戶外教育及海洋教育中心</w:t>
      </w:r>
      <w:r>
        <w:rPr>
          <w:w w:val="95"/>
          <w:sz w:val="30"/>
          <w:szCs w:val="30"/>
          <w:lang w:eastAsia="zh-TW"/>
        </w:rPr>
        <w:t>112</w:t>
      </w:r>
      <w:r>
        <w:rPr>
          <w:w w:val="95"/>
          <w:sz w:val="30"/>
          <w:szCs w:val="30"/>
          <w:lang w:eastAsia="zh-TW"/>
        </w:rPr>
        <w:t>年海洋教育</w:t>
      </w:r>
      <w:proofErr w:type="gramStart"/>
      <w:r>
        <w:rPr>
          <w:w w:val="95"/>
          <w:sz w:val="30"/>
          <w:szCs w:val="30"/>
          <w:lang w:eastAsia="zh-TW"/>
        </w:rPr>
        <w:t>週</w:t>
      </w:r>
      <w:proofErr w:type="gramEnd"/>
      <w:r>
        <w:rPr>
          <w:w w:val="95"/>
          <w:sz w:val="30"/>
          <w:szCs w:val="30"/>
          <w:lang w:eastAsia="zh-TW"/>
        </w:rPr>
        <w:t>活動</w:t>
      </w:r>
    </w:p>
    <w:p w:rsidR="00687F99" w:rsidRDefault="00CC7040">
      <w:pPr>
        <w:spacing w:before="168"/>
        <w:ind w:right="96"/>
        <w:jc w:val="center"/>
        <w:rPr>
          <w:w w:val="95"/>
          <w:sz w:val="30"/>
          <w:szCs w:val="30"/>
          <w:lang w:eastAsia="zh-TW"/>
        </w:rPr>
      </w:pPr>
      <w:r>
        <w:rPr>
          <w:w w:val="95"/>
          <w:sz w:val="30"/>
          <w:szCs w:val="30"/>
          <w:lang w:eastAsia="zh-TW"/>
        </w:rPr>
        <w:t>第二屆「</w:t>
      </w:r>
      <w:proofErr w:type="gramStart"/>
      <w:r>
        <w:rPr>
          <w:w w:val="95"/>
          <w:sz w:val="30"/>
          <w:szCs w:val="30"/>
          <w:lang w:eastAsia="zh-TW"/>
        </w:rPr>
        <w:t>撿塑</w:t>
      </w:r>
      <w:proofErr w:type="gramEnd"/>
      <w:r>
        <w:rPr>
          <w:w w:val="95"/>
          <w:sz w:val="30"/>
          <w:szCs w:val="30"/>
          <w:lang w:eastAsia="zh-TW"/>
        </w:rPr>
        <w:t>.</w:t>
      </w:r>
      <w:proofErr w:type="gramStart"/>
      <w:r>
        <w:rPr>
          <w:w w:val="95"/>
          <w:sz w:val="30"/>
          <w:szCs w:val="30"/>
          <w:lang w:eastAsia="zh-TW"/>
        </w:rPr>
        <w:t>減塑」海廢</w:t>
      </w:r>
      <w:proofErr w:type="gramEnd"/>
      <w:r>
        <w:rPr>
          <w:w w:val="95"/>
          <w:sz w:val="30"/>
          <w:szCs w:val="30"/>
          <w:lang w:eastAsia="zh-TW"/>
        </w:rPr>
        <w:t>創作比賽報名表及作品授權同意書</w:t>
      </w:r>
    </w:p>
    <w:p w:rsidR="00687F99" w:rsidRDefault="00CC7040">
      <w:pPr>
        <w:wordWrap w:val="0"/>
        <w:spacing w:before="168"/>
        <w:ind w:right="96"/>
        <w:jc w:val="right"/>
        <w:rPr>
          <w:lang w:eastAsia="zh-TW"/>
        </w:rPr>
      </w:pPr>
      <w:r>
        <w:rPr>
          <w:w w:val="95"/>
          <w:sz w:val="30"/>
          <w:szCs w:val="30"/>
          <w:lang w:eastAsia="zh-TW"/>
        </w:rPr>
        <w:t>組別：</w:t>
      </w:r>
      <w:r>
        <w:rPr>
          <w:sz w:val="28"/>
          <w:szCs w:val="28"/>
          <w:lang w:eastAsia="zh-TW"/>
        </w:rPr>
        <w:t>□</w:t>
      </w:r>
      <w:r>
        <w:rPr>
          <w:w w:val="95"/>
          <w:sz w:val="30"/>
          <w:szCs w:val="30"/>
          <w:lang w:eastAsia="zh-TW"/>
        </w:rPr>
        <w:t>國小組</w:t>
      </w:r>
      <w:r>
        <w:rPr>
          <w:sz w:val="28"/>
          <w:szCs w:val="28"/>
          <w:lang w:eastAsia="zh-TW"/>
        </w:rPr>
        <w:t>-</w:t>
      </w:r>
      <w:r>
        <w:rPr>
          <w:sz w:val="28"/>
          <w:szCs w:val="28"/>
          <w:lang w:eastAsia="zh-TW"/>
        </w:rPr>
        <w:t>海洋生物</w:t>
      </w:r>
      <w:r>
        <w:rPr>
          <w:sz w:val="28"/>
          <w:szCs w:val="28"/>
          <w:lang w:eastAsia="zh-TW"/>
        </w:rPr>
        <w:t xml:space="preserve">  </w:t>
      </w:r>
    </w:p>
    <w:p w:rsidR="00687F99" w:rsidRDefault="00CC7040">
      <w:pPr>
        <w:wordWrap w:val="0"/>
        <w:spacing w:before="168"/>
        <w:ind w:right="96"/>
        <w:jc w:val="right"/>
        <w:rPr>
          <w:lang w:eastAsia="zh-TW"/>
        </w:rPr>
      </w:pPr>
      <w:r>
        <w:rPr>
          <w:w w:val="95"/>
          <w:sz w:val="30"/>
          <w:szCs w:val="30"/>
          <w:lang w:eastAsia="zh-TW"/>
        </w:rPr>
        <w:t>編號</w:t>
      </w:r>
      <w:r>
        <w:rPr>
          <w:w w:val="95"/>
          <w:sz w:val="16"/>
          <w:szCs w:val="16"/>
          <w:lang w:eastAsia="zh-TW"/>
        </w:rPr>
        <w:t>(</w:t>
      </w:r>
      <w:r>
        <w:rPr>
          <w:w w:val="95"/>
          <w:sz w:val="16"/>
          <w:szCs w:val="16"/>
          <w:lang w:eastAsia="zh-TW"/>
        </w:rPr>
        <w:t>由主辦單位填寫</w:t>
      </w:r>
      <w:r>
        <w:rPr>
          <w:w w:val="95"/>
          <w:sz w:val="16"/>
          <w:szCs w:val="16"/>
          <w:lang w:eastAsia="zh-TW"/>
        </w:rPr>
        <w:t>)</w:t>
      </w:r>
      <w:r>
        <w:rPr>
          <w:w w:val="95"/>
          <w:sz w:val="30"/>
          <w:szCs w:val="30"/>
          <w:lang w:eastAsia="zh-TW"/>
        </w:rPr>
        <w:t>：</w:t>
      </w:r>
      <w:r>
        <w:rPr>
          <w:w w:val="95"/>
          <w:sz w:val="30"/>
          <w:szCs w:val="30"/>
          <w:lang w:eastAsia="zh-TW"/>
        </w:rPr>
        <w:t xml:space="preserve">   </w:t>
      </w:r>
      <w:r>
        <w:rPr>
          <w:w w:val="95"/>
          <w:sz w:val="30"/>
          <w:szCs w:val="30"/>
          <w:lang w:eastAsia="zh-TW"/>
        </w:rPr>
        <w:tab/>
      </w:r>
      <w:r>
        <w:rPr>
          <w:w w:val="95"/>
          <w:sz w:val="30"/>
          <w:szCs w:val="30"/>
          <w:lang w:eastAsia="zh-TW"/>
        </w:rPr>
        <w:tab/>
        <w:t xml:space="preserve">                   </w:t>
      </w:r>
      <w:r>
        <w:rPr>
          <w:sz w:val="28"/>
          <w:szCs w:val="28"/>
          <w:lang w:eastAsia="zh-TW"/>
        </w:rPr>
        <w:t>□</w:t>
      </w:r>
      <w:r>
        <w:rPr>
          <w:sz w:val="28"/>
          <w:szCs w:val="28"/>
          <w:lang w:eastAsia="zh-TW"/>
        </w:rPr>
        <w:t>國高中組</w:t>
      </w:r>
      <w:r>
        <w:rPr>
          <w:sz w:val="28"/>
          <w:szCs w:val="28"/>
          <w:lang w:eastAsia="zh-TW"/>
        </w:rPr>
        <w:t>-</w:t>
      </w:r>
      <w:r>
        <w:rPr>
          <w:sz w:val="28"/>
          <w:szCs w:val="28"/>
          <w:lang w:eastAsia="zh-TW"/>
        </w:rPr>
        <w:t>實用創意</w:t>
      </w:r>
    </w:p>
    <w:tbl>
      <w:tblPr>
        <w:tblW w:w="900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446"/>
        <w:gridCol w:w="2447"/>
        <w:gridCol w:w="2447"/>
      </w:tblGrid>
      <w:tr w:rsidR="00687F99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F99" w:rsidRDefault="00CC7040">
            <w:pPr>
              <w:jc w:val="center"/>
            </w:pPr>
            <w:r>
              <w:rPr>
                <w:w w:val="95"/>
                <w:sz w:val="30"/>
                <w:szCs w:val="30"/>
                <w:lang w:eastAsia="zh-TW"/>
              </w:rPr>
              <w:t>作品名稱</w:t>
            </w:r>
          </w:p>
        </w:tc>
        <w:tc>
          <w:tcPr>
            <w:tcW w:w="7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F99" w:rsidRDefault="00687F99">
            <w:pPr>
              <w:rPr>
                <w:sz w:val="28"/>
                <w:szCs w:val="28"/>
                <w:lang w:eastAsia="zh-TW"/>
              </w:rPr>
            </w:pPr>
          </w:p>
        </w:tc>
      </w:tr>
      <w:tr w:rsidR="00687F99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F99" w:rsidRDefault="00CC7040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  <w:lang w:eastAsia="zh-TW"/>
              </w:rPr>
              <w:t>創作說明</w:t>
            </w:r>
          </w:p>
        </w:tc>
        <w:tc>
          <w:tcPr>
            <w:tcW w:w="7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F99" w:rsidRDefault="00687F99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687F99" w:rsidRDefault="00687F99">
            <w:pPr>
              <w:jc w:val="center"/>
              <w:rPr>
                <w:sz w:val="28"/>
                <w:szCs w:val="28"/>
              </w:rPr>
            </w:pPr>
          </w:p>
          <w:p w:rsidR="00687F99" w:rsidRDefault="00687F99">
            <w:pPr>
              <w:rPr>
                <w:sz w:val="28"/>
                <w:szCs w:val="28"/>
              </w:rPr>
            </w:pPr>
          </w:p>
        </w:tc>
      </w:tr>
      <w:tr w:rsidR="00687F99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99" w:rsidRDefault="00687F99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F99" w:rsidRDefault="00CC704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作者一</w:t>
            </w:r>
            <w:proofErr w:type="spellEnd"/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F99" w:rsidRDefault="00CC704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作者二</w:t>
            </w:r>
            <w:proofErr w:type="spellEnd"/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F99" w:rsidRDefault="00CC7040">
            <w:pPr>
              <w:jc w:val="center"/>
            </w:pPr>
            <w:r>
              <w:rPr>
                <w:sz w:val="28"/>
                <w:szCs w:val="28"/>
                <w:lang w:eastAsia="zh-TW"/>
              </w:rPr>
              <w:t>指導師長</w:t>
            </w:r>
          </w:p>
        </w:tc>
      </w:tr>
      <w:tr w:rsidR="00687F99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F99" w:rsidRDefault="00CC704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99" w:rsidRDefault="00687F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99" w:rsidRDefault="00687F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99" w:rsidRDefault="00687F99">
            <w:pPr>
              <w:jc w:val="center"/>
              <w:rPr>
                <w:sz w:val="28"/>
                <w:szCs w:val="28"/>
              </w:rPr>
            </w:pPr>
          </w:p>
        </w:tc>
      </w:tr>
      <w:tr w:rsidR="00687F99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F99" w:rsidRDefault="00CC704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性別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F99" w:rsidRDefault="00CC7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□</w:t>
            </w:r>
            <w:r>
              <w:rPr>
                <w:sz w:val="28"/>
                <w:szCs w:val="28"/>
              </w:rPr>
              <w:t>男</w:t>
            </w:r>
            <w:r>
              <w:rPr>
                <w:sz w:val="28"/>
                <w:szCs w:val="28"/>
              </w:rPr>
              <w:t xml:space="preserve">    □</w:t>
            </w:r>
            <w:r>
              <w:rPr>
                <w:sz w:val="28"/>
                <w:szCs w:val="28"/>
              </w:rPr>
              <w:t>女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F99" w:rsidRDefault="00CC7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□</w:t>
            </w:r>
            <w:r>
              <w:rPr>
                <w:sz w:val="28"/>
                <w:szCs w:val="28"/>
              </w:rPr>
              <w:t>男</w:t>
            </w:r>
            <w:r>
              <w:rPr>
                <w:sz w:val="28"/>
                <w:szCs w:val="28"/>
              </w:rPr>
              <w:t xml:space="preserve">    □</w:t>
            </w:r>
            <w:r>
              <w:rPr>
                <w:sz w:val="28"/>
                <w:szCs w:val="28"/>
              </w:rPr>
              <w:t>女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F99" w:rsidRDefault="00CC7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□</w:t>
            </w:r>
            <w:r>
              <w:rPr>
                <w:sz w:val="28"/>
                <w:szCs w:val="28"/>
              </w:rPr>
              <w:t>男</w:t>
            </w:r>
            <w:r>
              <w:rPr>
                <w:sz w:val="28"/>
                <w:szCs w:val="28"/>
              </w:rPr>
              <w:t xml:space="preserve">    □</w:t>
            </w:r>
            <w:r>
              <w:rPr>
                <w:sz w:val="28"/>
                <w:szCs w:val="28"/>
              </w:rPr>
              <w:t>女</w:t>
            </w:r>
          </w:p>
        </w:tc>
      </w:tr>
      <w:tr w:rsidR="00687F99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F99" w:rsidRDefault="00CC7040">
            <w:pPr>
              <w:jc w:val="center"/>
            </w:pPr>
            <w:r>
              <w:rPr>
                <w:sz w:val="28"/>
                <w:szCs w:val="28"/>
                <w:lang w:eastAsia="zh-TW"/>
              </w:rPr>
              <w:t>學校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99" w:rsidRDefault="00687F99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99" w:rsidRDefault="00687F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99" w:rsidRDefault="00687F99">
            <w:pPr>
              <w:jc w:val="center"/>
              <w:rPr>
                <w:sz w:val="28"/>
                <w:szCs w:val="28"/>
              </w:rPr>
            </w:pPr>
          </w:p>
        </w:tc>
      </w:tr>
      <w:tr w:rsidR="00687F99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F99" w:rsidRDefault="00CC704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聯絡電話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99" w:rsidRDefault="00687F99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99" w:rsidRDefault="00687F99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99" w:rsidRDefault="00CC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）</w:t>
            </w:r>
          </w:p>
          <w:p w:rsidR="00687F99" w:rsidRDefault="00CC7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手機</w:t>
            </w:r>
            <w:proofErr w:type="spellEnd"/>
            <w:r>
              <w:rPr>
                <w:sz w:val="24"/>
                <w:szCs w:val="24"/>
              </w:rPr>
              <w:t>：</w:t>
            </w:r>
          </w:p>
        </w:tc>
      </w:tr>
    </w:tbl>
    <w:p w:rsidR="00687F99" w:rsidRDefault="00687F99">
      <w:pPr>
        <w:spacing w:before="168" w:line="264" w:lineRule="auto"/>
        <w:ind w:right="-46"/>
        <w:jc w:val="center"/>
        <w:rPr>
          <w:w w:val="95"/>
          <w:sz w:val="16"/>
          <w:szCs w:val="16"/>
          <w:lang w:eastAsia="zh-TW"/>
        </w:rPr>
      </w:pPr>
    </w:p>
    <w:p w:rsidR="00687F99" w:rsidRDefault="00CC7040">
      <w:pPr>
        <w:tabs>
          <w:tab w:val="left" w:pos="640"/>
        </w:tabs>
        <w:ind w:right="113"/>
        <w:rPr>
          <w:lang w:eastAsia="zh-TW"/>
        </w:rPr>
      </w:pPr>
      <w:r>
        <w:rPr>
          <w:spacing w:val="-4"/>
          <w:sz w:val="26"/>
          <w:lang w:eastAsia="zh-TW"/>
        </w:rPr>
        <w:t xml:space="preserve">    </w:t>
      </w:r>
      <w:r>
        <w:rPr>
          <w:spacing w:val="-4"/>
          <w:sz w:val="24"/>
          <w:szCs w:val="24"/>
          <w:lang w:eastAsia="zh-TW"/>
        </w:rPr>
        <w:t>本人為本作品作者之監護人，</w:t>
      </w:r>
      <w:r>
        <w:rPr>
          <w:spacing w:val="-2"/>
          <w:sz w:val="24"/>
          <w:szCs w:val="24"/>
          <w:lang w:eastAsia="zh-TW"/>
        </w:rPr>
        <w:t>同意將本作品</w:t>
      </w:r>
      <w:r>
        <w:rPr>
          <w:sz w:val="24"/>
          <w:szCs w:val="24"/>
          <w:lang w:eastAsia="zh-TW"/>
        </w:rPr>
        <w:t>授權於競賽主辦及承辦</w:t>
      </w:r>
      <w:r>
        <w:rPr>
          <w:w w:val="95"/>
          <w:sz w:val="24"/>
          <w:szCs w:val="24"/>
          <w:lang w:eastAsia="zh-TW"/>
        </w:rPr>
        <w:t>單位進行非營利或推廣之使用。</w:t>
      </w:r>
    </w:p>
    <w:p w:rsidR="00687F99" w:rsidRDefault="00CC7040">
      <w:pPr>
        <w:pStyle w:val="a5"/>
        <w:numPr>
          <w:ilvl w:val="0"/>
          <w:numId w:val="4"/>
        </w:numPr>
        <w:tabs>
          <w:tab w:val="left" w:pos="1951"/>
        </w:tabs>
        <w:ind w:right="113"/>
        <w:rPr>
          <w:w w:val="95"/>
          <w:sz w:val="24"/>
          <w:szCs w:val="24"/>
          <w:lang w:eastAsia="zh-TW"/>
        </w:rPr>
      </w:pPr>
      <w:r>
        <w:rPr>
          <w:w w:val="95"/>
          <w:sz w:val="24"/>
          <w:szCs w:val="24"/>
          <w:lang w:eastAsia="zh-TW"/>
        </w:rPr>
        <w:t>授權條件：無償</w:t>
      </w:r>
    </w:p>
    <w:p w:rsidR="00687F99" w:rsidRDefault="00CC7040">
      <w:pPr>
        <w:pStyle w:val="a5"/>
        <w:numPr>
          <w:ilvl w:val="0"/>
          <w:numId w:val="4"/>
        </w:numPr>
        <w:tabs>
          <w:tab w:val="left" w:pos="1951"/>
        </w:tabs>
        <w:ind w:right="113"/>
        <w:rPr>
          <w:w w:val="95"/>
          <w:sz w:val="24"/>
          <w:szCs w:val="24"/>
          <w:lang w:eastAsia="zh-TW"/>
        </w:rPr>
      </w:pPr>
      <w:r>
        <w:rPr>
          <w:w w:val="95"/>
          <w:sz w:val="24"/>
          <w:szCs w:val="24"/>
          <w:lang w:eastAsia="zh-TW"/>
        </w:rPr>
        <w:t>授權範圍：編輯權、重製權、改作權、散布權、公開展示權、公開演出權、公開上映權、公開播送權、公開傳播權、公開口述權。</w:t>
      </w:r>
    </w:p>
    <w:p w:rsidR="00687F99" w:rsidRDefault="00CC7040">
      <w:pPr>
        <w:pStyle w:val="a5"/>
        <w:numPr>
          <w:ilvl w:val="0"/>
          <w:numId w:val="4"/>
        </w:numPr>
        <w:tabs>
          <w:tab w:val="left" w:pos="1951"/>
        </w:tabs>
        <w:ind w:right="113"/>
        <w:rPr>
          <w:lang w:eastAsia="zh-TW"/>
        </w:rPr>
      </w:pPr>
      <w:r>
        <w:rPr>
          <w:spacing w:val="-2"/>
          <w:w w:val="95"/>
          <w:sz w:val="24"/>
          <w:szCs w:val="24"/>
          <w:lang w:eastAsia="zh-TW"/>
        </w:rPr>
        <w:t>授權人擁有完全權利與權限簽署並履行本同意書，且已取得簽署本同意書必要之第三者同意與授權。</w:t>
      </w:r>
    </w:p>
    <w:p w:rsidR="00687F99" w:rsidRDefault="00CC7040">
      <w:pPr>
        <w:pStyle w:val="a5"/>
        <w:numPr>
          <w:ilvl w:val="0"/>
          <w:numId w:val="4"/>
        </w:numPr>
        <w:tabs>
          <w:tab w:val="left" w:pos="1951"/>
        </w:tabs>
        <w:ind w:right="113"/>
        <w:rPr>
          <w:lang w:eastAsia="zh-TW"/>
        </w:rPr>
      </w:pPr>
      <w:r>
        <w:rPr>
          <w:spacing w:val="-5"/>
          <w:w w:val="95"/>
          <w:sz w:val="24"/>
          <w:szCs w:val="24"/>
          <w:lang w:eastAsia="zh-TW"/>
        </w:rPr>
        <w:t>本作品無侵害任何第三者之著作權、專利權、商標權、商業機密或其他智慧財產權之情形。</w:t>
      </w:r>
      <w:r>
        <w:rPr>
          <w:spacing w:val="-4"/>
          <w:w w:val="95"/>
          <w:sz w:val="24"/>
          <w:szCs w:val="24"/>
          <w:lang w:eastAsia="zh-TW"/>
        </w:rPr>
        <w:t>本作品及本同意書內容範圍內，若因可歸責於授權人之事，而致主辦單位受有損害，授權人願負一切法律責任。</w:t>
      </w:r>
    </w:p>
    <w:p w:rsidR="00687F99" w:rsidRDefault="00CC7040">
      <w:pPr>
        <w:pStyle w:val="a5"/>
        <w:numPr>
          <w:ilvl w:val="0"/>
          <w:numId w:val="4"/>
        </w:numPr>
        <w:tabs>
          <w:tab w:val="left" w:pos="1951"/>
        </w:tabs>
        <w:ind w:right="113"/>
        <w:rPr>
          <w:lang w:eastAsia="zh-TW"/>
        </w:rPr>
      </w:pPr>
      <w:r>
        <w:rPr>
          <w:sz w:val="24"/>
          <w:szCs w:val="24"/>
          <w:lang w:eastAsia="zh-TW"/>
        </w:rPr>
        <w:t>本同意書為非專屬授權，授權人對授權著作仍擁有著作權。</w:t>
      </w:r>
    </w:p>
    <w:p w:rsidR="00687F99" w:rsidRDefault="00CC7040">
      <w:pPr>
        <w:snapToGrid w:val="0"/>
        <w:spacing w:after="48" w:line="400" w:lineRule="exact"/>
        <w:ind w:right="440"/>
        <w:jc w:val="both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此致</w:t>
      </w:r>
    </w:p>
    <w:p w:rsidR="00687F99" w:rsidRDefault="00CC7040">
      <w:pPr>
        <w:snapToGrid w:val="0"/>
        <w:spacing w:after="48" w:line="400" w:lineRule="exact"/>
        <w:ind w:left="480" w:right="440"/>
        <w:jc w:val="both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花蓮縣政府教育處</w:t>
      </w:r>
    </w:p>
    <w:p w:rsidR="00687F99" w:rsidRDefault="00687F99">
      <w:pPr>
        <w:pStyle w:val="a3"/>
        <w:tabs>
          <w:tab w:val="left" w:pos="8650"/>
        </w:tabs>
        <w:ind w:right="534"/>
        <w:jc w:val="right"/>
        <w:rPr>
          <w:w w:val="95"/>
          <w:lang w:eastAsia="zh-TW"/>
        </w:rPr>
      </w:pPr>
    </w:p>
    <w:p w:rsidR="00687F99" w:rsidRDefault="00CC7040">
      <w:pPr>
        <w:pStyle w:val="a3"/>
        <w:tabs>
          <w:tab w:val="left" w:pos="8650"/>
        </w:tabs>
        <w:ind w:left="849" w:right="534"/>
        <w:jc w:val="center"/>
        <w:rPr>
          <w:lang w:eastAsia="zh-TW"/>
        </w:rPr>
      </w:pPr>
      <w:r>
        <w:rPr>
          <w:w w:val="95"/>
          <w:sz w:val="28"/>
          <w:szCs w:val="28"/>
          <w:lang w:eastAsia="zh-TW"/>
        </w:rPr>
        <w:t>家長</w:t>
      </w:r>
      <w:r>
        <w:rPr>
          <w:w w:val="95"/>
          <w:sz w:val="28"/>
          <w:szCs w:val="28"/>
          <w:lang w:eastAsia="zh-TW"/>
        </w:rPr>
        <w:t>/</w:t>
      </w:r>
      <w:r>
        <w:rPr>
          <w:w w:val="95"/>
          <w:sz w:val="28"/>
          <w:szCs w:val="28"/>
          <w:lang w:eastAsia="zh-TW"/>
        </w:rPr>
        <w:t>監護人簽章：</w:t>
      </w:r>
      <w:r>
        <w:rPr>
          <w:w w:val="95"/>
          <w:sz w:val="28"/>
          <w:szCs w:val="28"/>
          <w:u w:val="single"/>
          <w:lang w:eastAsia="zh-TW"/>
        </w:rPr>
        <w:t xml:space="preserve">            </w:t>
      </w:r>
      <w:r>
        <w:rPr>
          <w:rFonts w:ascii="新細明體" w:eastAsia="新細明體" w:hAnsi="新細明體"/>
          <w:w w:val="95"/>
          <w:sz w:val="28"/>
          <w:szCs w:val="28"/>
          <w:u w:val="single"/>
          <w:lang w:eastAsia="zh-TW"/>
        </w:rPr>
        <w:t>、</w:t>
      </w:r>
      <w:r>
        <w:rPr>
          <w:w w:val="95"/>
          <w:sz w:val="28"/>
          <w:szCs w:val="28"/>
          <w:u w:val="single"/>
          <w:lang w:eastAsia="zh-TW"/>
        </w:rPr>
        <w:t xml:space="preserve">            </w:t>
      </w:r>
      <w:r>
        <w:rPr>
          <w:rFonts w:ascii="新細明體" w:eastAsia="新細明體" w:hAnsi="新細明體"/>
          <w:color w:val="FFFFFF"/>
          <w:sz w:val="24"/>
          <w:lang w:eastAsia="zh-TW"/>
        </w:rPr>
        <w:t>。</w:t>
      </w:r>
    </w:p>
    <w:p w:rsidR="00687F99" w:rsidRDefault="00687F99">
      <w:pPr>
        <w:pStyle w:val="a3"/>
        <w:tabs>
          <w:tab w:val="left" w:pos="8650"/>
        </w:tabs>
        <w:ind w:left="849" w:right="534"/>
        <w:jc w:val="right"/>
        <w:rPr>
          <w:rFonts w:ascii="Times New Roman" w:eastAsia="新細明體" w:hAnsi="Times New Roman"/>
          <w:sz w:val="28"/>
          <w:szCs w:val="28"/>
          <w:lang w:eastAsia="zh-TW"/>
        </w:rPr>
      </w:pPr>
    </w:p>
    <w:p w:rsidR="00687F99" w:rsidRDefault="00CC7040">
      <w:pPr>
        <w:pStyle w:val="5"/>
        <w:tabs>
          <w:tab w:val="left" w:pos="3966"/>
          <w:tab w:val="left" w:pos="6438"/>
          <w:tab w:val="left" w:pos="8909"/>
        </w:tabs>
        <w:ind w:left="298"/>
      </w:pPr>
      <w:r>
        <w:rPr>
          <w:lang w:eastAsia="zh-TW"/>
        </w:rPr>
        <w:t>中</w:t>
      </w:r>
      <w:r>
        <w:rPr>
          <w:lang w:eastAsia="zh-TW"/>
        </w:rPr>
        <w:t xml:space="preserve"> </w:t>
      </w:r>
      <w:r>
        <w:rPr>
          <w:lang w:eastAsia="zh-TW"/>
        </w:rPr>
        <w:t>華</w:t>
      </w:r>
      <w:r>
        <w:rPr>
          <w:spacing w:val="-43"/>
          <w:lang w:eastAsia="zh-TW"/>
        </w:rPr>
        <w:t xml:space="preserve"> </w:t>
      </w:r>
      <w:r>
        <w:rPr>
          <w:lang w:eastAsia="zh-TW"/>
        </w:rPr>
        <w:t>民</w:t>
      </w:r>
      <w:r>
        <w:rPr>
          <w:spacing w:val="-23"/>
          <w:lang w:eastAsia="zh-TW"/>
        </w:rPr>
        <w:t xml:space="preserve"> </w:t>
      </w:r>
      <w:r>
        <w:rPr>
          <w:lang w:eastAsia="zh-TW"/>
        </w:rPr>
        <w:t>國</w:t>
      </w:r>
      <w:r>
        <w:rPr>
          <w:lang w:eastAsia="zh-TW"/>
        </w:rPr>
        <w:tab/>
      </w:r>
      <w:r>
        <w:rPr>
          <w:lang w:eastAsia="zh-TW"/>
        </w:rPr>
        <w:t>年</w:t>
      </w:r>
      <w:r>
        <w:rPr>
          <w:lang w:eastAsia="zh-TW"/>
        </w:rPr>
        <w:tab/>
      </w:r>
      <w:r>
        <w:rPr>
          <w:lang w:eastAsia="zh-TW"/>
        </w:rPr>
        <w:t>月</w:t>
      </w:r>
      <w:r>
        <w:rPr>
          <w:lang w:eastAsia="zh-TW"/>
        </w:rPr>
        <w:tab/>
      </w:r>
      <w:r>
        <w:rPr>
          <w:lang w:eastAsia="zh-TW"/>
        </w:rPr>
        <w:t>日</w:t>
      </w:r>
    </w:p>
    <w:sectPr w:rsidR="00687F99">
      <w:footerReference w:type="default" r:id="rId8"/>
      <w:pgSz w:w="11910" w:h="16840"/>
      <w:pgMar w:top="1260" w:right="1300" w:bottom="120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040" w:rsidRDefault="00CC7040">
      <w:r>
        <w:separator/>
      </w:r>
    </w:p>
  </w:endnote>
  <w:endnote w:type="continuationSeparator" w:id="0">
    <w:p w:rsidR="00CC7040" w:rsidRDefault="00CC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6E3" w:rsidRDefault="00CC7040">
    <w:pPr>
      <w:pStyle w:val="a3"/>
      <w:spacing w:line="12" w:lineRule="auto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6507483</wp:posOffset>
              </wp:positionH>
              <wp:positionV relativeFrom="page">
                <wp:posOffset>9906637</wp:posOffset>
              </wp:positionV>
              <wp:extent cx="179066" cy="165735"/>
              <wp:effectExtent l="0" t="0" r="11434" b="57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066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936E3" w:rsidRDefault="00CC7040">
                          <w:pPr>
                            <w:spacing w:before="10"/>
                            <w:ind w:left="40"/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9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4pt;margin-top:780.05pt;width:14.1pt;height:13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" filled="f" stroked="f">
              <v:textbox inset="0,0,0,0">
                <w:txbxContent>
                  <w:p w:rsidR="00D936E3" w:rsidRDefault="00CC7040">
                    <w:pPr>
                      <w:spacing w:before="10"/>
                      <w:ind w:left="40"/>
                    </w:pPr>
                    <w:r>
                      <w:rPr>
                        <w:rFonts w:ascii="Times New Roman" w:hAns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0"/>
                      </w:rPr>
                      <w:t>9</w:t>
                    </w:r>
                    <w:r>
                      <w:rPr>
                        <w:rFonts w:ascii="Times New Roman" w:hAnsi="Times New Roman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6E3" w:rsidRDefault="00CC7040">
    <w:pPr>
      <w:pStyle w:val="a3"/>
      <w:spacing w:line="12" w:lineRule="auto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6507483</wp:posOffset>
              </wp:positionH>
              <wp:positionV relativeFrom="page">
                <wp:posOffset>9906637</wp:posOffset>
              </wp:positionV>
              <wp:extent cx="179066" cy="165735"/>
              <wp:effectExtent l="0" t="0" r="11434" b="5715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066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936E3" w:rsidRDefault="00CC7040">
                          <w:pPr>
                            <w:spacing w:before="10"/>
                            <w:ind w:left="40"/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9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2.4pt;margin-top:780.05pt;width:14.1pt;height:13.0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" filled="f" stroked="f">
              <v:textbox inset="0,0,0,0">
                <w:txbxContent>
                  <w:p w:rsidR="00D936E3" w:rsidRDefault="00CC7040">
                    <w:pPr>
                      <w:spacing w:before="10"/>
                      <w:ind w:left="40"/>
                    </w:pPr>
                    <w:r>
                      <w:rPr>
                        <w:rFonts w:ascii="Times New Roman" w:hAns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0"/>
                      </w:rPr>
                      <w:t>9</w:t>
                    </w:r>
                    <w:r>
                      <w:rPr>
                        <w:rFonts w:ascii="Times New Roman" w:hAnsi="Times New Roman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040" w:rsidRDefault="00CC7040">
      <w:r>
        <w:rPr>
          <w:color w:val="000000"/>
        </w:rPr>
        <w:separator/>
      </w:r>
    </w:p>
  </w:footnote>
  <w:footnote w:type="continuationSeparator" w:id="0">
    <w:p w:rsidR="00CC7040" w:rsidRDefault="00CC7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61863"/>
    <w:multiLevelType w:val="multilevel"/>
    <w:tmpl w:val="908CCF30"/>
    <w:lvl w:ilvl="0">
      <w:start w:val="1"/>
      <w:numFmt w:val="decimal"/>
      <w:lvlText w:val="%1."/>
      <w:lvlJc w:val="left"/>
      <w:pPr>
        <w:ind w:left="367" w:hanging="264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1">
      <w:numFmt w:val="bullet"/>
      <w:lvlText w:val="•"/>
      <w:lvlJc w:val="left"/>
      <w:pPr>
        <w:ind w:left="756" w:hanging="264"/>
      </w:pPr>
    </w:lvl>
    <w:lvl w:ilvl="2">
      <w:numFmt w:val="bullet"/>
      <w:lvlText w:val="•"/>
      <w:lvlJc w:val="left"/>
      <w:pPr>
        <w:ind w:left="1152" w:hanging="264"/>
      </w:pPr>
    </w:lvl>
    <w:lvl w:ilvl="3">
      <w:numFmt w:val="bullet"/>
      <w:lvlText w:val="•"/>
      <w:lvlJc w:val="left"/>
      <w:pPr>
        <w:ind w:left="1548" w:hanging="264"/>
      </w:pPr>
    </w:lvl>
    <w:lvl w:ilvl="4">
      <w:numFmt w:val="bullet"/>
      <w:lvlText w:val="•"/>
      <w:lvlJc w:val="left"/>
      <w:pPr>
        <w:ind w:left="1944" w:hanging="264"/>
      </w:pPr>
    </w:lvl>
    <w:lvl w:ilvl="5">
      <w:numFmt w:val="bullet"/>
      <w:lvlText w:val="•"/>
      <w:lvlJc w:val="left"/>
      <w:pPr>
        <w:ind w:left="2341" w:hanging="264"/>
      </w:pPr>
    </w:lvl>
    <w:lvl w:ilvl="6">
      <w:numFmt w:val="bullet"/>
      <w:lvlText w:val="•"/>
      <w:lvlJc w:val="left"/>
      <w:pPr>
        <w:ind w:left="2737" w:hanging="264"/>
      </w:pPr>
    </w:lvl>
    <w:lvl w:ilvl="7">
      <w:numFmt w:val="bullet"/>
      <w:lvlText w:val="•"/>
      <w:lvlJc w:val="left"/>
      <w:pPr>
        <w:ind w:left="3133" w:hanging="264"/>
      </w:pPr>
    </w:lvl>
    <w:lvl w:ilvl="8">
      <w:numFmt w:val="bullet"/>
      <w:lvlText w:val="•"/>
      <w:lvlJc w:val="left"/>
      <w:pPr>
        <w:ind w:left="3529" w:hanging="264"/>
      </w:pPr>
    </w:lvl>
  </w:abstractNum>
  <w:abstractNum w:abstractNumId="1" w15:restartNumberingAfterBreak="0">
    <w:nsid w:val="26DA3287"/>
    <w:multiLevelType w:val="multilevel"/>
    <w:tmpl w:val="21E2594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DB3C03"/>
    <w:multiLevelType w:val="multilevel"/>
    <w:tmpl w:val="DF8452D2"/>
    <w:lvl w:ilvl="0">
      <w:start w:val="1"/>
      <w:numFmt w:val="decimal"/>
      <w:lvlText w:val="%1."/>
      <w:lvlJc w:val="left"/>
      <w:pPr>
        <w:ind w:left="367" w:hanging="264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1">
      <w:numFmt w:val="bullet"/>
      <w:lvlText w:val="•"/>
      <w:lvlJc w:val="left"/>
      <w:pPr>
        <w:ind w:left="756" w:hanging="264"/>
      </w:pPr>
    </w:lvl>
    <w:lvl w:ilvl="2">
      <w:numFmt w:val="bullet"/>
      <w:lvlText w:val="•"/>
      <w:lvlJc w:val="left"/>
      <w:pPr>
        <w:ind w:left="1152" w:hanging="264"/>
      </w:pPr>
    </w:lvl>
    <w:lvl w:ilvl="3">
      <w:numFmt w:val="bullet"/>
      <w:lvlText w:val="•"/>
      <w:lvlJc w:val="left"/>
      <w:pPr>
        <w:ind w:left="1548" w:hanging="264"/>
      </w:pPr>
    </w:lvl>
    <w:lvl w:ilvl="4">
      <w:numFmt w:val="bullet"/>
      <w:lvlText w:val="•"/>
      <w:lvlJc w:val="left"/>
      <w:pPr>
        <w:ind w:left="1944" w:hanging="264"/>
      </w:pPr>
    </w:lvl>
    <w:lvl w:ilvl="5">
      <w:numFmt w:val="bullet"/>
      <w:lvlText w:val="•"/>
      <w:lvlJc w:val="left"/>
      <w:pPr>
        <w:ind w:left="2341" w:hanging="264"/>
      </w:pPr>
    </w:lvl>
    <w:lvl w:ilvl="6">
      <w:numFmt w:val="bullet"/>
      <w:lvlText w:val="•"/>
      <w:lvlJc w:val="left"/>
      <w:pPr>
        <w:ind w:left="2737" w:hanging="264"/>
      </w:pPr>
    </w:lvl>
    <w:lvl w:ilvl="7">
      <w:numFmt w:val="bullet"/>
      <w:lvlText w:val="•"/>
      <w:lvlJc w:val="left"/>
      <w:pPr>
        <w:ind w:left="3133" w:hanging="264"/>
      </w:pPr>
    </w:lvl>
    <w:lvl w:ilvl="8">
      <w:numFmt w:val="bullet"/>
      <w:lvlText w:val="•"/>
      <w:lvlJc w:val="left"/>
      <w:pPr>
        <w:ind w:left="3529" w:hanging="264"/>
      </w:pPr>
    </w:lvl>
  </w:abstractNum>
  <w:abstractNum w:abstractNumId="3" w15:restartNumberingAfterBreak="0">
    <w:nsid w:val="74413649"/>
    <w:multiLevelType w:val="multilevel"/>
    <w:tmpl w:val="B9A0B3E4"/>
    <w:lvl w:ilvl="0">
      <w:start w:val="1"/>
      <w:numFmt w:val="decimal"/>
      <w:lvlText w:val="%1."/>
      <w:lvlJc w:val="left"/>
      <w:pPr>
        <w:ind w:left="367" w:hanging="264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1">
      <w:numFmt w:val="bullet"/>
      <w:lvlText w:val="•"/>
      <w:lvlJc w:val="left"/>
      <w:pPr>
        <w:ind w:left="756" w:hanging="264"/>
      </w:pPr>
    </w:lvl>
    <w:lvl w:ilvl="2">
      <w:numFmt w:val="bullet"/>
      <w:lvlText w:val="•"/>
      <w:lvlJc w:val="left"/>
      <w:pPr>
        <w:ind w:left="1152" w:hanging="264"/>
      </w:pPr>
    </w:lvl>
    <w:lvl w:ilvl="3">
      <w:numFmt w:val="bullet"/>
      <w:lvlText w:val="•"/>
      <w:lvlJc w:val="left"/>
      <w:pPr>
        <w:ind w:left="1548" w:hanging="264"/>
      </w:pPr>
    </w:lvl>
    <w:lvl w:ilvl="4">
      <w:numFmt w:val="bullet"/>
      <w:lvlText w:val="•"/>
      <w:lvlJc w:val="left"/>
      <w:pPr>
        <w:ind w:left="1944" w:hanging="264"/>
      </w:pPr>
    </w:lvl>
    <w:lvl w:ilvl="5">
      <w:numFmt w:val="bullet"/>
      <w:lvlText w:val="•"/>
      <w:lvlJc w:val="left"/>
      <w:pPr>
        <w:ind w:left="2341" w:hanging="264"/>
      </w:pPr>
    </w:lvl>
    <w:lvl w:ilvl="6">
      <w:numFmt w:val="bullet"/>
      <w:lvlText w:val="•"/>
      <w:lvlJc w:val="left"/>
      <w:pPr>
        <w:ind w:left="2737" w:hanging="264"/>
      </w:pPr>
    </w:lvl>
    <w:lvl w:ilvl="7">
      <w:numFmt w:val="bullet"/>
      <w:lvlText w:val="•"/>
      <w:lvlJc w:val="left"/>
      <w:pPr>
        <w:ind w:left="3133" w:hanging="264"/>
      </w:pPr>
    </w:lvl>
    <w:lvl w:ilvl="8">
      <w:numFmt w:val="bullet"/>
      <w:lvlText w:val="•"/>
      <w:lvlJc w:val="left"/>
      <w:pPr>
        <w:ind w:left="3529" w:hanging="26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87F99"/>
    <w:rsid w:val="00687F99"/>
    <w:rsid w:val="00CC7040"/>
    <w:rsid w:val="00E6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DD9B29-60CD-43AD-9F5A-CC0B29E6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autoSpaceDE w:val="0"/>
    </w:pPr>
    <w:rPr>
      <w:rFonts w:ascii="標楷體" w:eastAsia="標楷體" w:hAnsi="標楷體" w:cs="標楷體"/>
    </w:rPr>
  </w:style>
  <w:style w:type="paragraph" w:styleId="1">
    <w:name w:val="heading 1"/>
    <w:basedOn w:val="a"/>
    <w:uiPriority w:val="9"/>
    <w:qFormat/>
    <w:pPr>
      <w:spacing w:line="434" w:lineRule="exact"/>
      <w:ind w:left="81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27"/>
      <w:ind w:left="118"/>
      <w:outlineLvl w:val="1"/>
    </w:pPr>
    <w:rPr>
      <w:sz w:val="36"/>
      <w:szCs w:val="36"/>
    </w:rPr>
  </w:style>
  <w:style w:type="paragraph" w:styleId="3">
    <w:name w:val="heading 3"/>
    <w:basedOn w:val="a"/>
    <w:uiPriority w:val="9"/>
    <w:unhideWhenUsed/>
    <w:qFormat/>
    <w:pPr>
      <w:ind w:left="918"/>
      <w:outlineLvl w:val="2"/>
    </w:pPr>
    <w:rPr>
      <w:b/>
      <w:bCs/>
      <w:sz w:val="32"/>
      <w:szCs w:val="32"/>
    </w:rPr>
  </w:style>
  <w:style w:type="paragraph" w:styleId="4">
    <w:name w:val="heading 4"/>
    <w:basedOn w:val="a"/>
    <w:uiPriority w:val="9"/>
    <w:unhideWhenUsed/>
    <w:qFormat/>
    <w:pPr>
      <w:ind w:left="118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9"/>
    <w:unhideWhenUsed/>
    <w:qFormat/>
    <w:pPr>
      <w:ind w:left="218"/>
      <w:outlineLvl w:val="4"/>
    </w:pPr>
    <w:rPr>
      <w:sz w:val="28"/>
      <w:szCs w:val="28"/>
    </w:rPr>
  </w:style>
  <w:style w:type="paragraph" w:styleId="6">
    <w:name w:val="heading 6"/>
    <w:basedOn w:val="a"/>
    <w:uiPriority w:val="9"/>
    <w:unhideWhenUsed/>
    <w:qFormat/>
    <w:pPr>
      <w:spacing w:before="35"/>
      <w:ind w:left="1395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20">
    <w:name w:val="標題 2 字元"/>
    <w:basedOn w:val="a0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0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0"/>
    <w:rPr>
      <w:rFonts w:ascii="Cambria" w:eastAsia="新細明體" w:hAnsi="Cambria" w:cs="Times New Roman"/>
      <w:sz w:val="36"/>
      <w:szCs w:val="36"/>
    </w:rPr>
  </w:style>
  <w:style w:type="paragraph" w:styleId="a3">
    <w:name w:val="Body Text"/>
    <w:basedOn w:val="a"/>
    <w:rPr>
      <w:sz w:val="26"/>
      <w:szCs w:val="26"/>
    </w:rPr>
  </w:style>
  <w:style w:type="character" w:customStyle="1" w:styleId="a4">
    <w:name w:val="本文 字元"/>
    <w:basedOn w:val="a0"/>
    <w:rPr>
      <w:rFonts w:ascii="標楷體" w:eastAsia="標楷體" w:hAnsi="標楷體" w:cs="標楷體"/>
    </w:rPr>
  </w:style>
  <w:style w:type="paragraph" w:styleId="a5">
    <w:name w:val="List Paragraph"/>
    <w:basedOn w:val="a"/>
    <w:pPr>
      <w:spacing w:before="161"/>
      <w:ind w:left="1820" w:hanging="480"/>
    </w:pPr>
  </w:style>
  <w:style w:type="paragraph" w:customStyle="1" w:styleId="TableParagraph">
    <w:name w:val="Table Paragraph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標楷體" w:eastAsia="標楷體" w:hAnsi="標楷體" w:cs="標楷體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標楷體" w:eastAsia="標楷體" w:hAnsi="標楷體" w:cs="標楷體"/>
      <w:sz w:val="20"/>
      <w:szCs w:val="20"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FollowedHyperlink"/>
    <w:basedOn w:val="a0"/>
    <w:rPr>
      <w:color w:val="800080"/>
      <w:u w:val="single"/>
    </w:rPr>
  </w:style>
  <w:style w:type="character" w:styleId="ac">
    <w:name w:val="Placeholder Text"/>
    <w:basedOn w:val="a0"/>
    <w:rPr>
      <w:color w:val="808080"/>
    </w:rPr>
  </w:style>
  <w:style w:type="paragraph" w:styleId="ad">
    <w:name w:val="Balloon Text"/>
    <w:basedOn w:val="a"/>
    <w:rPr>
      <w:rFonts w:ascii="Cambria" w:eastAsia="新細明體" w:hAnsi="Cambria" w:cs="Times New Roman"/>
      <w:sz w:val="18"/>
      <w:szCs w:val="18"/>
    </w:rPr>
  </w:style>
  <w:style w:type="character" w:customStyle="1" w:styleId="ae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customStyle="1" w:styleId="CM9">
    <w:name w:val="CM9"/>
    <w:basedOn w:val="a"/>
    <w:next w:val="a"/>
    <w:rPr>
      <w:rFonts w:cs="Times New Roman"/>
      <w:sz w:val="24"/>
      <w:szCs w:val="24"/>
      <w:lang w:eastAsia="zh-TW"/>
    </w:rPr>
  </w:style>
  <w:style w:type="character" w:customStyle="1" w:styleId="af">
    <w:name w:val="清單段落 字元"/>
    <w:rPr>
      <w:rFonts w:ascii="標楷體" w:eastAsia="標楷體" w:hAnsi="標楷體" w:cs="標楷體"/>
    </w:rPr>
  </w:style>
  <w:style w:type="character" w:styleId="af0">
    <w:name w:val="Unresolved Mention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競賽辦法</dc:title>
  <dc:creator>NSTM</dc:creator>
  <cp:lastModifiedBy>User</cp:lastModifiedBy>
  <cp:revision>2</cp:revision>
  <cp:lastPrinted>2023-04-07T00:39:00Z</cp:lastPrinted>
  <dcterms:created xsi:type="dcterms:W3CDTF">2023-04-10T05:10:00Z</dcterms:created>
  <dcterms:modified xsi:type="dcterms:W3CDTF">2023-04-10T05:10:00Z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2020-09-23T16:00:00Z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2020-10-11T16:00:00Z</vt:filetime>
  </property>
</Properties>
</file>